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4B42" w14:textId="77777777" w:rsidR="003A0A07" w:rsidRDefault="003A0A07">
      <w:pPr>
        <w:spacing w:after="60"/>
        <w:jc w:val="center"/>
        <w:rPr>
          <w:b/>
          <w:sz w:val="34"/>
        </w:rPr>
      </w:pPr>
    </w:p>
    <w:p w14:paraId="148F7159" w14:textId="34933836" w:rsidR="000904BA" w:rsidRDefault="00000000">
      <w:pPr>
        <w:spacing w:after="60"/>
        <w:jc w:val="center"/>
      </w:pPr>
      <w:r>
        <w:rPr>
          <w:b/>
          <w:sz w:val="34"/>
        </w:rPr>
        <w:t>ENTREPRENEURIAL MINDSET</w:t>
      </w:r>
    </w:p>
    <w:p w14:paraId="5DFC17B5" w14:textId="77777777" w:rsidR="000904BA" w:rsidRDefault="00000000">
      <w:pPr>
        <w:spacing w:after="160"/>
        <w:jc w:val="center"/>
      </w:pPr>
      <w:r>
        <w:rPr>
          <w:b/>
          <w:sz w:val="24"/>
        </w:rPr>
        <w:t>STUDENT COURSE PLAN - DELIVERED IN COLLABORATION WITH WADHWANI SKILLS</w:t>
      </w:r>
    </w:p>
    <w:p w14:paraId="2B265352" w14:textId="77777777" w:rsidR="000904BA" w:rsidRDefault="00000000">
      <w:pPr>
        <w:pStyle w:val="Heading1"/>
        <w:spacing w:before="100" w:after="60"/>
      </w:pPr>
      <w:r>
        <w:t>1. Course Overview</w:t>
      </w:r>
    </w:p>
    <w:p w14:paraId="78573F16" w14:textId="77777777" w:rsidR="000904BA" w:rsidRDefault="00000000" w:rsidP="00F541B2">
      <w:pPr>
        <w:spacing w:after="80" w:line="252" w:lineRule="auto"/>
        <w:jc w:val="both"/>
      </w:pPr>
      <w:r>
        <w:t>Entrepreneurial Mindset is a two-credit, self-paced online course that develops opportunity recognition, ownership, problem solving, interpersonal effectiveness, and leadership. Students complete five Wadhwani Skills courses through the online platform and follow the completion schedule communicated through CampX.</w:t>
      </w:r>
    </w:p>
    <w:p w14:paraId="461C2814" w14:textId="77777777" w:rsidR="000904BA" w:rsidRDefault="00000000" w:rsidP="00F541B2">
      <w:pPr>
        <w:spacing w:after="80" w:line="252" w:lineRule="auto"/>
        <w:jc w:val="both"/>
      </w:pPr>
      <w:r>
        <w:t>The course has no regular classroom or timetable allocation. There is no mid-semester or end-semester written examination. All requirements are completed through the prescribed online learning pathway.</w:t>
      </w:r>
    </w:p>
    <w:p w14:paraId="413A4F1F" w14:textId="77777777" w:rsidR="000904BA" w:rsidRDefault="00000000">
      <w:pPr>
        <w:pStyle w:val="Heading2"/>
        <w:spacing w:after="60"/>
      </w:pPr>
      <w:r>
        <w:t>1.1 Course Information</w:t>
      </w: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3024"/>
        <w:gridCol w:w="7560"/>
      </w:tblGrid>
      <w:tr w:rsidR="000904BA" w14:paraId="6DE40889" w14:textId="77777777">
        <w:trPr>
          <w:cantSplit/>
          <w:tblHeader/>
          <w:jc w:val="center"/>
        </w:trPr>
        <w:tc>
          <w:tcPr>
            <w:tcW w:w="3024" w:type="dxa"/>
            <w:shd w:val="clear" w:color="auto" w:fill="D9E2F3"/>
            <w:tcMar>
              <w:top w:w="70" w:type="dxa"/>
              <w:left w:w="90" w:type="dxa"/>
              <w:bottom w:w="70" w:type="dxa"/>
              <w:right w:w="90" w:type="dxa"/>
            </w:tcMar>
            <w:vAlign w:val="center"/>
          </w:tcPr>
          <w:p w14:paraId="74FA3984" w14:textId="77777777" w:rsidR="000904BA" w:rsidRDefault="00000000">
            <w:pPr>
              <w:spacing w:after="0"/>
            </w:pPr>
            <w:r>
              <w:rPr>
                <w:b/>
                <w:sz w:val="17"/>
              </w:rPr>
              <w:t>Course Attribute</w:t>
            </w:r>
          </w:p>
        </w:tc>
        <w:tc>
          <w:tcPr>
            <w:tcW w:w="7560" w:type="dxa"/>
            <w:shd w:val="clear" w:color="auto" w:fill="D9E2F3"/>
            <w:tcMar>
              <w:top w:w="70" w:type="dxa"/>
              <w:left w:w="90" w:type="dxa"/>
              <w:bottom w:w="70" w:type="dxa"/>
              <w:right w:w="90" w:type="dxa"/>
            </w:tcMar>
            <w:vAlign w:val="center"/>
          </w:tcPr>
          <w:p w14:paraId="3E7D7450" w14:textId="77777777" w:rsidR="000904BA" w:rsidRDefault="00000000">
            <w:pPr>
              <w:spacing w:after="0"/>
            </w:pPr>
            <w:r>
              <w:rPr>
                <w:b/>
                <w:sz w:val="17"/>
              </w:rPr>
              <w:t>Student Information</w:t>
            </w:r>
          </w:p>
        </w:tc>
      </w:tr>
      <w:tr w:rsidR="000904BA" w14:paraId="104B9F05" w14:textId="77777777">
        <w:trPr>
          <w:cantSplit/>
          <w:jc w:val="center"/>
        </w:trPr>
        <w:tc>
          <w:tcPr>
            <w:tcW w:w="3024" w:type="dxa"/>
            <w:tcMar>
              <w:top w:w="70" w:type="dxa"/>
              <w:left w:w="90" w:type="dxa"/>
              <w:bottom w:w="70" w:type="dxa"/>
              <w:right w:w="90" w:type="dxa"/>
            </w:tcMar>
            <w:vAlign w:val="center"/>
          </w:tcPr>
          <w:p w14:paraId="60286A0D" w14:textId="77777777" w:rsidR="000904BA" w:rsidRDefault="00000000">
            <w:pPr>
              <w:spacing w:after="0"/>
            </w:pPr>
            <w:r>
              <w:rPr>
                <w:sz w:val="17"/>
              </w:rPr>
              <w:t>Course</w:t>
            </w:r>
          </w:p>
        </w:tc>
        <w:tc>
          <w:tcPr>
            <w:tcW w:w="7560" w:type="dxa"/>
            <w:tcMar>
              <w:top w:w="70" w:type="dxa"/>
              <w:left w:w="90" w:type="dxa"/>
              <w:bottom w:w="70" w:type="dxa"/>
              <w:right w:w="90" w:type="dxa"/>
            </w:tcMar>
            <w:vAlign w:val="center"/>
          </w:tcPr>
          <w:p w14:paraId="09795F59" w14:textId="77777777" w:rsidR="000904BA" w:rsidRDefault="00000000">
            <w:pPr>
              <w:spacing w:after="0"/>
            </w:pPr>
            <w:r>
              <w:rPr>
                <w:sz w:val="17"/>
              </w:rPr>
              <w:t>Entrepreneurial Mindset</w:t>
            </w:r>
          </w:p>
        </w:tc>
      </w:tr>
      <w:tr w:rsidR="000904BA" w14:paraId="11B5D4EB" w14:textId="77777777">
        <w:trPr>
          <w:cantSplit/>
          <w:jc w:val="center"/>
        </w:trPr>
        <w:tc>
          <w:tcPr>
            <w:tcW w:w="3024" w:type="dxa"/>
            <w:tcMar>
              <w:top w:w="70" w:type="dxa"/>
              <w:left w:w="90" w:type="dxa"/>
              <w:bottom w:w="70" w:type="dxa"/>
              <w:right w:w="90" w:type="dxa"/>
            </w:tcMar>
            <w:vAlign w:val="center"/>
          </w:tcPr>
          <w:p w14:paraId="40203372" w14:textId="77777777" w:rsidR="000904BA" w:rsidRDefault="00000000">
            <w:pPr>
              <w:spacing w:after="0"/>
            </w:pPr>
            <w:r>
              <w:rPr>
                <w:sz w:val="17"/>
              </w:rPr>
              <w:t>Course Code</w:t>
            </w:r>
          </w:p>
        </w:tc>
        <w:tc>
          <w:tcPr>
            <w:tcW w:w="7560" w:type="dxa"/>
            <w:tcMar>
              <w:top w:w="70" w:type="dxa"/>
              <w:left w:w="90" w:type="dxa"/>
              <w:bottom w:w="70" w:type="dxa"/>
              <w:right w:w="90" w:type="dxa"/>
            </w:tcMar>
            <w:vAlign w:val="center"/>
          </w:tcPr>
          <w:p w14:paraId="2E6271D5" w14:textId="1B452A43" w:rsidR="000904BA" w:rsidRDefault="00000000">
            <w:pPr>
              <w:spacing w:after="0"/>
            </w:pPr>
            <w:r>
              <w:rPr>
                <w:sz w:val="17"/>
              </w:rPr>
              <w:t>EM</w:t>
            </w:r>
          </w:p>
        </w:tc>
      </w:tr>
      <w:tr w:rsidR="000904BA" w14:paraId="15D95DFF" w14:textId="77777777">
        <w:trPr>
          <w:cantSplit/>
          <w:jc w:val="center"/>
        </w:trPr>
        <w:tc>
          <w:tcPr>
            <w:tcW w:w="3024" w:type="dxa"/>
            <w:tcMar>
              <w:top w:w="70" w:type="dxa"/>
              <w:left w:w="90" w:type="dxa"/>
              <w:bottom w:w="70" w:type="dxa"/>
              <w:right w:w="90" w:type="dxa"/>
            </w:tcMar>
            <w:vAlign w:val="center"/>
          </w:tcPr>
          <w:p w14:paraId="07B5FB5D" w14:textId="77777777" w:rsidR="000904BA" w:rsidRDefault="00000000">
            <w:pPr>
              <w:spacing w:after="0"/>
            </w:pPr>
            <w:r>
              <w:rPr>
                <w:sz w:val="17"/>
              </w:rPr>
              <w:t>Semester</w:t>
            </w:r>
          </w:p>
        </w:tc>
        <w:tc>
          <w:tcPr>
            <w:tcW w:w="7560" w:type="dxa"/>
            <w:tcMar>
              <w:top w:w="70" w:type="dxa"/>
              <w:left w:w="90" w:type="dxa"/>
              <w:bottom w:w="70" w:type="dxa"/>
              <w:right w:w="90" w:type="dxa"/>
            </w:tcMar>
            <w:vAlign w:val="center"/>
          </w:tcPr>
          <w:p w14:paraId="6B78D6E7" w14:textId="77777777" w:rsidR="000904BA" w:rsidRDefault="00000000">
            <w:pPr>
              <w:spacing w:after="0"/>
            </w:pPr>
            <w:r>
              <w:rPr>
                <w:sz w:val="17"/>
              </w:rPr>
              <w:t>I</w:t>
            </w:r>
          </w:p>
        </w:tc>
      </w:tr>
      <w:tr w:rsidR="000904BA" w14:paraId="47651546" w14:textId="77777777">
        <w:trPr>
          <w:cantSplit/>
          <w:jc w:val="center"/>
        </w:trPr>
        <w:tc>
          <w:tcPr>
            <w:tcW w:w="3024" w:type="dxa"/>
            <w:tcMar>
              <w:top w:w="70" w:type="dxa"/>
              <w:left w:w="90" w:type="dxa"/>
              <w:bottom w:w="70" w:type="dxa"/>
              <w:right w:w="90" w:type="dxa"/>
            </w:tcMar>
            <w:vAlign w:val="center"/>
          </w:tcPr>
          <w:p w14:paraId="4EF7BFB3" w14:textId="77777777" w:rsidR="000904BA" w:rsidRDefault="00000000">
            <w:pPr>
              <w:spacing w:after="0"/>
            </w:pPr>
            <w:r>
              <w:rPr>
                <w:sz w:val="17"/>
              </w:rPr>
              <w:t>Credits</w:t>
            </w:r>
          </w:p>
        </w:tc>
        <w:tc>
          <w:tcPr>
            <w:tcW w:w="7560" w:type="dxa"/>
            <w:tcMar>
              <w:top w:w="70" w:type="dxa"/>
              <w:left w:w="90" w:type="dxa"/>
              <w:bottom w:w="70" w:type="dxa"/>
              <w:right w:w="90" w:type="dxa"/>
            </w:tcMar>
            <w:vAlign w:val="center"/>
          </w:tcPr>
          <w:p w14:paraId="11821B7C" w14:textId="77777777" w:rsidR="000904BA" w:rsidRDefault="00000000">
            <w:pPr>
              <w:spacing w:after="0"/>
            </w:pPr>
            <w:r>
              <w:rPr>
                <w:sz w:val="17"/>
              </w:rPr>
              <w:t>2</w:t>
            </w:r>
          </w:p>
        </w:tc>
      </w:tr>
      <w:tr w:rsidR="000904BA" w14:paraId="7E07FB22" w14:textId="77777777">
        <w:trPr>
          <w:cantSplit/>
          <w:jc w:val="center"/>
        </w:trPr>
        <w:tc>
          <w:tcPr>
            <w:tcW w:w="3024" w:type="dxa"/>
            <w:tcMar>
              <w:top w:w="70" w:type="dxa"/>
              <w:left w:w="90" w:type="dxa"/>
              <w:bottom w:w="70" w:type="dxa"/>
              <w:right w:w="90" w:type="dxa"/>
            </w:tcMar>
            <w:vAlign w:val="center"/>
          </w:tcPr>
          <w:p w14:paraId="0BEE053C" w14:textId="77777777" w:rsidR="000904BA" w:rsidRDefault="00000000">
            <w:pPr>
              <w:spacing w:after="0"/>
            </w:pPr>
            <w:r>
              <w:rPr>
                <w:sz w:val="17"/>
              </w:rPr>
              <w:t>L:T:P:C</w:t>
            </w:r>
          </w:p>
        </w:tc>
        <w:tc>
          <w:tcPr>
            <w:tcW w:w="7560" w:type="dxa"/>
            <w:tcMar>
              <w:top w:w="70" w:type="dxa"/>
              <w:left w:w="90" w:type="dxa"/>
              <w:bottom w:w="70" w:type="dxa"/>
              <w:right w:w="90" w:type="dxa"/>
            </w:tcMar>
            <w:vAlign w:val="center"/>
          </w:tcPr>
          <w:p w14:paraId="454B8A5D" w14:textId="77777777" w:rsidR="000904BA" w:rsidRDefault="00000000">
            <w:pPr>
              <w:spacing w:after="0"/>
            </w:pPr>
            <w:r>
              <w:rPr>
                <w:sz w:val="17"/>
              </w:rPr>
              <w:t>0:0:0:2</w:t>
            </w:r>
          </w:p>
        </w:tc>
      </w:tr>
      <w:tr w:rsidR="000904BA" w14:paraId="5C018F91" w14:textId="77777777">
        <w:trPr>
          <w:cantSplit/>
          <w:jc w:val="center"/>
        </w:trPr>
        <w:tc>
          <w:tcPr>
            <w:tcW w:w="3024" w:type="dxa"/>
            <w:tcMar>
              <w:top w:w="70" w:type="dxa"/>
              <w:left w:w="90" w:type="dxa"/>
              <w:bottom w:w="70" w:type="dxa"/>
              <w:right w:w="90" w:type="dxa"/>
            </w:tcMar>
            <w:vAlign w:val="center"/>
          </w:tcPr>
          <w:p w14:paraId="133A3008" w14:textId="77777777" w:rsidR="000904BA" w:rsidRDefault="00000000">
            <w:pPr>
              <w:spacing w:after="0"/>
            </w:pPr>
            <w:r>
              <w:rPr>
                <w:sz w:val="17"/>
              </w:rPr>
              <w:t>Delivery Mode</w:t>
            </w:r>
          </w:p>
        </w:tc>
        <w:tc>
          <w:tcPr>
            <w:tcW w:w="7560" w:type="dxa"/>
            <w:tcMar>
              <w:top w:w="70" w:type="dxa"/>
              <w:left w:w="90" w:type="dxa"/>
              <w:bottom w:w="70" w:type="dxa"/>
              <w:right w:w="90" w:type="dxa"/>
            </w:tcMar>
            <w:vAlign w:val="center"/>
          </w:tcPr>
          <w:p w14:paraId="3A514CF1" w14:textId="77777777" w:rsidR="000904BA" w:rsidRDefault="00000000">
            <w:pPr>
              <w:spacing w:after="0"/>
            </w:pPr>
            <w:r>
              <w:rPr>
                <w:sz w:val="17"/>
              </w:rPr>
              <w:t>Self-paced, asynchronous online learning</w:t>
            </w:r>
          </w:p>
        </w:tc>
      </w:tr>
      <w:tr w:rsidR="000904BA" w14:paraId="60934236" w14:textId="77777777">
        <w:trPr>
          <w:cantSplit/>
          <w:jc w:val="center"/>
        </w:trPr>
        <w:tc>
          <w:tcPr>
            <w:tcW w:w="3024" w:type="dxa"/>
            <w:tcMar>
              <w:top w:w="70" w:type="dxa"/>
              <w:left w:w="90" w:type="dxa"/>
              <w:bottom w:w="70" w:type="dxa"/>
              <w:right w:w="90" w:type="dxa"/>
            </w:tcMar>
            <w:vAlign w:val="center"/>
          </w:tcPr>
          <w:p w14:paraId="42ED9B99" w14:textId="77777777" w:rsidR="000904BA" w:rsidRDefault="00000000">
            <w:pPr>
              <w:spacing w:after="0"/>
            </w:pPr>
            <w:r>
              <w:rPr>
                <w:sz w:val="17"/>
              </w:rPr>
              <w:t>Total Learning Hours</w:t>
            </w:r>
          </w:p>
        </w:tc>
        <w:tc>
          <w:tcPr>
            <w:tcW w:w="7560" w:type="dxa"/>
            <w:tcMar>
              <w:top w:w="70" w:type="dxa"/>
              <w:left w:w="90" w:type="dxa"/>
              <w:bottom w:w="70" w:type="dxa"/>
              <w:right w:w="90" w:type="dxa"/>
            </w:tcMar>
            <w:vAlign w:val="center"/>
          </w:tcPr>
          <w:p w14:paraId="307701F8" w14:textId="77777777" w:rsidR="000904BA" w:rsidRDefault="00000000">
            <w:pPr>
              <w:spacing w:after="0"/>
            </w:pPr>
            <w:r>
              <w:rPr>
                <w:sz w:val="17"/>
              </w:rPr>
              <w:t>31 hours</w:t>
            </w:r>
          </w:p>
        </w:tc>
      </w:tr>
      <w:tr w:rsidR="000904BA" w14:paraId="2D8D6523" w14:textId="77777777">
        <w:trPr>
          <w:cantSplit/>
          <w:jc w:val="center"/>
        </w:trPr>
        <w:tc>
          <w:tcPr>
            <w:tcW w:w="3024" w:type="dxa"/>
            <w:tcMar>
              <w:top w:w="70" w:type="dxa"/>
              <w:left w:w="90" w:type="dxa"/>
              <w:bottom w:w="70" w:type="dxa"/>
              <w:right w:w="90" w:type="dxa"/>
            </w:tcMar>
            <w:vAlign w:val="center"/>
          </w:tcPr>
          <w:p w14:paraId="0C5FF786" w14:textId="77777777" w:rsidR="000904BA" w:rsidRDefault="00000000">
            <w:pPr>
              <w:spacing w:after="0"/>
            </w:pPr>
            <w:r>
              <w:rPr>
                <w:sz w:val="17"/>
              </w:rPr>
              <w:t>Prerequisite</w:t>
            </w:r>
          </w:p>
        </w:tc>
        <w:tc>
          <w:tcPr>
            <w:tcW w:w="7560" w:type="dxa"/>
            <w:tcMar>
              <w:top w:w="70" w:type="dxa"/>
              <w:left w:w="90" w:type="dxa"/>
              <w:bottom w:w="70" w:type="dxa"/>
              <w:right w:w="90" w:type="dxa"/>
            </w:tcMar>
            <w:vAlign w:val="center"/>
          </w:tcPr>
          <w:p w14:paraId="58A7845A" w14:textId="77777777" w:rsidR="000904BA" w:rsidRDefault="00000000">
            <w:pPr>
              <w:spacing w:after="0"/>
            </w:pPr>
            <w:r>
              <w:rPr>
                <w:sz w:val="17"/>
              </w:rPr>
              <w:t>None</w:t>
            </w:r>
          </w:p>
        </w:tc>
      </w:tr>
      <w:tr w:rsidR="000904BA" w14:paraId="09E8F043" w14:textId="77777777">
        <w:trPr>
          <w:cantSplit/>
          <w:jc w:val="center"/>
        </w:trPr>
        <w:tc>
          <w:tcPr>
            <w:tcW w:w="3024" w:type="dxa"/>
            <w:tcMar>
              <w:top w:w="70" w:type="dxa"/>
              <w:left w:w="90" w:type="dxa"/>
              <w:bottom w:w="70" w:type="dxa"/>
              <w:right w:w="90" w:type="dxa"/>
            </w:tcMar>
            <w:vAlign w:val="center"/>
          </w:tcPr>
          <w:p w14:paraId="246DAD88" w14:textId="77777777" w:rsidR="000904BA" w:rsidRDefault="00000000">
            <w:pPr>
              <w:spacing w:after="0"/>
            </w:pPr>
            <w:r>
              <w:rPr>
                <w:sz w:val="17"/>
              </w:rPr>
              <w:t>Assessment Pattern</w:t>
            </w:r>
          </w:p>
        </w:tc>
        <w:tc>
          <w:tcPr>
            <w:tcW w:w="7560" w:type="dxa"/>
            <w:tcMar>
              <w:top w:w="70" w:type="dxa"/>
              <w:left w:w="90" w:type="dxa"/>
              <w:bottom w:w="70" w:type="dxa"/>
              <w:right w:w="90" w:type="dxa"/>
            </w:tcMar>
            <w:vAlign w:val="center"/>
          </w:tcPr>
          <w:p w14:paraId="1EA70EA1" w14:textId="77777777" w:rsidR="000904BA" w:rsidRDefault="00000000">
            <w:pPr>
              <w:spacing w:after="0"/>
            </w:pPr>
            <w:r>
              <w:rPr>
                <w:sz w:val="17"/>
              </w:rPr>
              <w:t>100% continuous online evaluation</w:t>
            </w:r>
          </w:p>
        </w:tc>
      </w:tr>
      <w:tr w:rsidR="000904BA" w14:paraId="7E221674" w14:textId="77777777">
        <w:trPr>
          <w:cantSplit/>
          <w:jc w:val="center"/>
        </w:trPr>
        <w:tc>
          <w:tcPr>
            <w:tcW w:w="3024" w:type="dxa"/>
            <w:tcMar>
              <w:top w:w="70" w:type="dxa"/>
              <w:left w:w="90" w:type="dxa"/>
              <w:bottom w:w="70" w:type="dxa"/>
              <w:right w:w="90" w:type="dxa"/>
            </w:tcMar>
            <w:vAlign w:val="center"/>
          </w:tcPr>
          <w:p w14:paraId="4855EF8A" w14:textId="77777777" w:rsidR="000904BA" w:rsidRDefault="00000000">
            <w:pPr>
              <w:spacing w:after="0"/>
            </w:pPr>
            <w:r>
              <w:rPr>
                <w:sz w:val="17"/>
              </w:rPr>
              <w:t>Regular Classroom / Written Examination</w:t>
            </w:r>
          </w:p>
        </w:tc>
        <w:tc>
          <w:tcPr>
            <w:tcW w:w="7560" w:type="dxa"/>
            <w:tcMar>
              <w:top w:w="70" w:type="dxa"/>
              <w:left w:w="90" w:type="dxa"/>
              <w:bottom w:w="70" w:type="dxa"/>
              <w:right w:w="90" w:type="dxa"/>
            </w:tcMar>
            <w:vAlign w:val="center"/>
          </w:tcPr>
          <w:p w14:paraId="23D359A0" w14:textId="77777777" w:rsidR="000904BA" w:rsidRDefault="00000000">
            <w:pPr>
              <w:spacing w:after="0"/>
            </w:pPr>
            <w:r>
              <w:rPr>
                <w:sz w:val="17"/>
              </w:rPr>
              <w:t>Not applicable</w:t>
            </w:r>
          </w:p>
        </w:tc>
      </w:tr>
    </w:tbl>
    <w:p w14:paraId="7CC45D58" w14:textId="77777777" w:rsidR="000904BA" w:rsidRDefault="00000000">
      <w:pPr>
        <w:pStyle w:val="Heading2"/>
        <w:spacing w:after="60"/>
      </w:pPr>
      <w:r>
        <w:t>1.2 Course Components and Weightage</w:t>
      </w: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792"/>
        <w:gridCol w:w="6624"/>
        <w:gridCol w:w="1512"/>
        <w:gridCol w:w="1584"/>
      </w:tblGrid>
      <w:tr w:rsidR="000904BA" w14:paraId="23AC79CA" w14:textId="77777777">
        <w:trPr>
          <w:cantSplit/>
          <w:tblHeader/>
          <w:jc w:val="center"/>
        </w:trPr>
        <w:tc>
          <w:tcPr>
            <w:tcW w:w="792" w:type="dxa"/>
            <w:shd w:val="clear" w:color="auto" w:fill="D9E2F3"/>
            <w:tcMar>
              <w:top w:w="70" w:type="dxa"/>
              <w:left w:w="90" w:type="dxa"/>
              <w:bottom w:w="70" w:type="dxa"/>
              <w:right w:w="90" w:type="dxa"/>
            </w:tcMar>
            <w:vAlign w:val="center"/>
          </w:tcPr>
          <w:p w14:paraId="143DE6E4" w14:textId="77777777" w:rsidR="000904BA" w:rsidRDefault="00000000">
            <w:pPr>
              <w:spacing w:after="0"/>
            </w:pPr>
            <w:r>
              <w:rPr>
                <w:b/>
                <w:sz w:val="17"/>
              </w:rPr>
              <w:t>Unit</w:t>
            </w:r>
          </w:p>
        </w:tc>
        <w:tc>
          <w:tcPr>
            <w:tcW w:w="6624" w:type="dxa"/>
            <w:shd w:val="clear" w:color="auto" w:fill="D9E2F3"/>
            <w:tcMar>
              <w:top w:w="70" w:type="dxa"/>
              <w:left w:w="90" w:type="dxa"/>
              <w:bottom w:w="70" w:type="dxa"/>
              <w:right w:w="90" w:type="dxa"/>
            </w:tcMar>
            <w:vAlign w:val="center"/>
          </w:tcPr>
          <w:p w14:paraId="25CF7E4A" w14:textId="77777777" w:rsidR="000904BA" w:rsidRDefault="00000000">
            <w:pPr>
              <w:spacing w:after="0"/>
            </w:pPr>
            <w:r>
              <w:rPr>
                <w:b/>
                <w:sz w:val="17"/>
              </w:rPr>
              <w:t>Wadhwani Skills Course</w:t>
            </w:r>
          </w:p>
        </w:tc>
        <w:tc>
          <w:tcPr>
            <w:tcW w:w="1512" w:type="dxa"/>
            <w:shd w:val="clear" w:color="auto" w:fill="D9E2F3"/>
            <w:tcMar>
              <w:top w:w="70" w:type="dxa"/>
              <w:left w:w="90" w:type="dxa"/>
              <w:bottom w:w="70" w:type="dxa"/>
              <w:right w:w="90" w:type="dxa"/>
            </w:tcMar>
            <w:vAlign w:val="center"/>
          </w:tcPr>
          <w:p w14:paraId="242C9EF9" w14:textId="77777777" w:rsidR="000904BA" w:rsidRDefault="00000000">
            <w:pPr>
              <w:spacing w:after="0"/>
            </w:pPr>
            <w:r>
              <w:rPr>
                <w:b/>
                <w:sz w:val="17"/>
              </w:rPr>
              <w:t>Learning Hours</w:t>
            </w:r>
          </w:p>
        </w:tc>
        <w:tc>
          <w:tcPr>
            <w:tcW w:w="1584" w:type="dxa"/>
            <w:shd w:val="clear" w:color="auto" w:fill="D9E2F3"/>
            <w:tcMar>
              <w:top w:w="70" w:type="dxa"/>
              <w:left w:w="90" w:type="dxa"/>
              <w:bottom w:w="70" w:type="dxa"/>
              <w:right w:w="90" w:type="dxa"/>
            </w:tcMar>
            <w:vAlign w:val="center"/>
          </w:tcPr>
          <w:p w14:paraId="5EDB71E0" w14:textId="77777777" w:rsidR="000904BA" w:rsidRDefault="00000000">
            <w:pPr>
              <w:spacing w:after="0"/>
            </w:pPr>
            <w:r>
              <w:rPr>
                <w:b/>
                <w:sz w:val="17"/>
              </w:rPr>
              <w:t>Weightage</w:t>
            </w:r>
          </w:p>
        </w:tc>
      </w:tr>
      <w:tr w:rsidR="000904BA" w14:paraId="291800D5" w14:textId="77777777">
        <w:trPr>
          <w:cantSplit/>
          <w:jc w:val="center"/>
        </w:trPr>
        <w:tc>
          <w:tcPr>
            <w:tcW w:w="792" w:type="dxa"/>
            <w:tcMar>
              <w:top w:w="70" w:type="dxa"/>
              <w:left w:w="90" w:type="dxa"/>
              <w:bottom w:w="70" w:type="dxa"/>
              <w:right w:w="90" w:type="dxa"/>
            </w:tcMar>
            <w:vAlign w:val="center"/>
          </w:tcPr>
          <w:p w14:paraId="2AC904F0" w14:textId="77777777" w:rsidR="000904BA" w:rsidRDefault="00000000">
            <w:pPr>
              <w:spacing w:after="0"/>
            </w:pPr>
            <w:r>
              <w:rPr>
                <w:sz w:val="17"/>
              </w:rPr>
              <w:t>1</w:t>
            </w:r>
          </w:p>
        </w:tc>
        <w:tc>
          <w:tcPr>
            <w:tcW w:w="6624" w:type="dxa"/>
            <w:tcMar>
              <w:top w:w="70" w:type="dxa"/>
              <w:left w:w="90" w:type="dxa"/>
              <w:bottom w:w="70" w:type="dxa"/>
              <w:right w:w="90" w:type="dxa"/>
            </w:tcMar>
            <w:vAlign w:val="center"/>
          </w:tcPr>
          <w:p w14:paraId="7CCF3AC2" w14:textId="77777777" w:rsidR="000904BA" w:rsidRDefault="00000000">
            <w:pPr>
              <w:spacing w:after="0"/>
            </w:pPr>
            <w:r>
              <w:rPr>
                <w:sz w:val="17"/>
              </w:rPr>
              <w:t>Start-up Mindset</w:t>
            </w:r>
          </w:p>
        </w:tc>
        <w:tc>
          <w:tcPr>
            <w:tcW w:w="1512" w:type="dxa"/>
            <w:tcMar>
              <w:top w:w="70" w:type="dxa"/>
              <w:left w:w="90" w:type="dxa"/>
              <w:bottom w:w="70" w:type="dxa"/>
              <w:right w:w="90" w:type="dxa"/>
            </w:tcMar>
            <w:vAlign w:val="center"/>
          </w:tcPr>
          <w:p w14:paraId="350E20EF" w14:textId="77777777" w:rsidR="000904BA" w:rsidRDefault="00000000">
            <w:pPr>
              <w:spacing w:after="0"/>
            </w:pPr>
            <w:r>
              <w:rPr>
                <w:sz w:val="17"/>
              </w:rPr>
              <w:t>5</w:t>
            </w:r>
          </w:p>
        </w:tc>
        <w:tc>
          <w:tcPr>
            <w:tcW w:w="1584" w:type="dxa"/>
            <w:tcMar>
              <w:top w:w="70" w:type="dxa"/>
              <w:left w:w="90" w:type="dxa"/>
              <w:bottom w:w="70" w:type="dxa"/>
              <w:right w:w="90" w:type="dxa"/>
            </w:tcMar>
            <w:vAlign w:val="center"/>
          </w:tcPr>
          <w:p w14:paraId="7A123F6C" w14:textId="77777777" w:rsidR="000904BA" w:rsidRDefault="00000000">
            <w:pPr>
              <w:spacing w:after="0"/>
            </w:pPr>
            <w:r>
              <w:rPr>
                <w:sz w:val="17"/>
              </w:rPr>
              <w:t>16%</w:t>
            </w:r>
          </w:p>
        </w:tc>
      </w:tr>
      <w:tr w:rsidR="000904BA" w14:paraId="186FDBAE" w14:textId="77777777">
        <w:trPr>
          <w:cantSplit/>
          <w:jc w:val="center"/>
        </w:trPr>
        <w:tc>
          <w:tcPr>
            <w:tcW w:w="792" w:type="dxa"/>
            <w:tcMar>
              <w:top w:w="70" w:type="dxa"/>
              <w:left w:w="90" w:type="dxa"/>
              <w:bottom w:w="70" w:type="dxa"/>
              <w:right w:w="90" w:type="dxa"/>
            </w:tcMar>
            <w:vAlign w:val="center"/>
          </w:tcPr>
          <w:p w14:paraId="18E4A2C1" w14:textId="77777777" w:rsidR="000904BA" w:rsidRDefault="00000000">
            <w:pPr>
              <w:spacing w:after="0"/>
            </w:pPr>
            <w:r>
              <w:rPr>
                <w:sz w:val="17"/>
              </w:rPr>
              <w:t>2</w:t>
            </w:r>
          </w:p>
        </w:tc>
        <w:tc>
          <w:tcPr>
            <w:tcW w:w="6624" w:type="dxa"/>
            <w:tcMar>
              <w:top w:w="70" w:type="dxa"/>
              <w:left w:w="90" w:type="dxa"/>
              <w:bottom w:w="70" w:type="dxa"/>
              <w:right w:w="90" w:type="dxa"/>
            </w:tcMar>
            <w:vAlign w:val="center"/>
          </w:tcPr>
          <w:p w14:paraId="16448282" w14:textId="77777777" w:rsidR="000904BA" w:rsidRDefault="00000000">
            <w:pPr>
              <w:spacing w:after="0"/>
            </w:pPr>
            <w:r>
              <w:rPr>
                <w:sz w:val="17"/>
              </w:rPr>
              <w:t>Introduction to Entrepreneurship</w:t>
            </w:r>
          </w:p>
        </w:tc>
        <w:tc>
          <w:tcPr>
            <w:tcW w:w="1512" w:type="dxa"/>
            <w:tcMar>
              <w:top w:w="70" w:type="dxa"/>
              <w:left w:w="90" w:type="dxa"/>
              <w:bottom w:w="70" w:type="dxa"/>
              <w:right w:w="90" w:type="dxa"/>
            </w:tcMar>
            <w:vAlign w:val="center"/>
          </w:tcPr>
          <w:p w14:paraId="5D4F7823" w14:textId="77777777" w:rsidR="000904BA" w:rsidRDefault="00000000">
            <w:pPr>
              <w:spacing w:after="0"/>
            </w:pPr>
            <w:r>
              <w:rPr>
                <w:sz w:val="17"/>
              </w:rPr>
              <w:t>5</w:t>
            </w:r>
          </w:p>
        </w:tc>
        <w:tc>
          <w:tcPr>
            <w:tcW w:w="1584" w:type="dxa"/>
            <w:tcMar>
              <w:top w:w="70" w:type="dxa"/>
              <w:left w:w="90" w:type="dxa"/>
              <w:bottom w:w="70" w:type="dxa"/>
              <w:right w:w="90" w:type="dxa"/>
            </w:tcMar>
            <w:vAlign w:val="center"/>
          </w:tcPr>
          <w:p w14:paraId="4CC0B86C" w14:textId="77777777" w:rsidR="000904BA" w:rsidRDefault="00000000">
            <w:pPr>
              <w:spacing w:after="0"/>
            </w:pPr>
            <w:r>
              <w:rPr>
                <w:sz w:val="17"/>
              </w:rPr>
              <w:t>16%</w:t>
            </w:r>
          </w:p>
        </w:tc>
      </w:tr>
      <w:tr w:rsidR="000904BA" w14:paraId="17607655" w14:textId="77777777">
        <w:trPr>
          <w:cantSplit/>
          <w:jc w:val="center"/>
        </w:trPr>
        <w:tc>
          <w:tcPr>
            <w:tcW w:w="792" w:type="dxa"/>
            <w:tcMar>
              <w:top w:w="70" w:type="dxa"/>
              <w:left w:w="90" w:type="dxa"/>
              <w:bottom w:w="70" w:type="dxa"/>
              <w:right w:w="90" w:type="dxa"/>
            </w:tcMar>
            <w:vAlign w:val="center"/>
          </w:tcPr>
          <w:p w14:paraId="164B70E3" w14:textId="77777777" w:rsidR="000904BA" w:rsidRDefault="00000000">
            <w:pPr>
              <w:spacing w:after="0"/>
            </w:pPr>
            <w:r>
              <w:rPr>
                <w:sz w:val="17"/>
              </w:rPr>
              <w:t>3</w:t>
            </w:r>
          </w:p>
        </w:tc>
        <w:tc>
          <w:tcPr>
            <w:tcW w:w="6624" w:type="dxa"/>
            <w:tcMar>
              <w:top w:w="70" w:type="dxa"/>
              <w:left w:w="90" w:type="dxa"/>
              <w:bottom w:w="70" w:type="dxa"/>
              <w:right w:w="90" w:type="dxa"/>
            </w:tcMar>
            <w:vAlign w:val="center"/>
          </w:tcPr>
          <w:p w14:paraId="673683A9" w14:textId="77777777" w:rsidR="000904BA" w:rsidRDefault="00000000">
            <w:pPr>
              <w:spacing w:after="0"/>
            </w:pPr>
            <w:r>
              <w:rPr>
                <w:sz w:val="17"/>
              </w:rPr>
              <w:t>Problem Solving &amp; Innovation</w:t>
            </w:r>
          </w:p>
        </w:tc>
        <w:tc>
          <w:tcPr>
            <w:tcW w:w="1512" w:type="dxa"/>
            <w:tcMar>
              <w:top w:w="70" w:type="dxa"/>
              <w:left w:w="90" w:type="dxa"/>
              <w:bottom w:w="70" w:type="dxa"/>
              <w:right w:w="90" w:type="dxa"/>
            </w:tcMar>
            <w:vAlign w:val="center"/>
          </w:tcPr>
          <w:p w14:paraId="3165EA60" w14:textId="77777777" w:rsidR="000904BA" w:rsidRDefault="00000000">
            <w:pPr>
              <w:spacing w:after="0"/>
            </w:pPr>
            <w:r>
              <w:rPr>
                <w:sz w:val="17"/>
              </w:rPr>
              <w:t>4</w:t>
            </w:r>
          </w:p>
        </w:tc>
        <w:tc>
          <w:tcPr>
            <w:tcW w:w="1584" w:type="dxa"/>
            <w:tcMar>
              <w:top w:w="70" w:type="dxa"/>
              <w:left w:w="90" w:type="dxa"/>
              <w:bottom w:w="70" w:type="dxa"/>
              <w:right w:w="90" w:type="dxa"/>
            </w:tcMar>
            <w:vAlign w:val="center"/>
          </w:tcPr>
          <w:p w14:paraId="2DDD21A5" w14:textId="77777777" w:rsidR="000904BA" w:rsidRDefault="00000000">
            <w:pPr>
              <w:spacing w:after="0"/>
            </w:pPr>
            <w:r>
              <w:rPr>
                <w:sz w:val="17"/>
              </w:rPr>
              <w:t>13%</w:t>
            </w:r>
          </w:p>
        </w:tc>
      </w:tr>
      <w:tr w:rsidR="000904BA" w14:paraId="47029C30" w14:textId="77777777">
        <w:trPr>
          <w:cantSplit/>
          <w:jc w:val="center"/>
        </w:trPr>
        <w:tc>
          <w:tcPr>
            <w:tcW w:w="792" w:type="dxa"/>
            <w:tcMar>
              <w:top w:w="70" w:type="dxa"/>
              <w:left w:w="90" w:type="dxa"/>
              <w:bottom w:w="70" w:type="dxa"/>
              <w:right w:w="90" w:type="dxa"/>
            </w:tcMar>
            <w:vAlign w:val="center"/>
          </w:tcPr>
          <w:p w14:paraId="6AA867FA" w14:textId="77777777" w:rsidR="000904BA" w:rsidRDefault="00000000">
            <w:pPr>
              <w:spacing w:after="0"/>
            </w:pPr>
            <w:r>
              <w:rPr>
                <w:sz w:val="17"/>
              </w:rPr>
              <w:t>4</w:t>
            </w:r>
          </w:p>
        </w:tc>
        <w:tc>
          <w:tcPr>
            <w:tcW w:w="6624" w:type="dxa"/>
            <w:tcMar>
              <w:top w:w="70" w:type="dxa"/>
              <w:left w:w="90" w:type="dxa"/>
              <w:bottom w:w="70" w:type="dxa"/>
              <w:right w:w="90" w:type="dxa"/>
            </w:tcMar>
            <w:vAlign w:val="center"/>
          </w:tcPr>
          <w:p w14:paraId="59A9DE80" w14:textId="77777777" w:rsidR="000904BA" w:rsidRDefault="00000000">
            <w:pPr>
              <w:spacing w:after="0"/>
            </w:pPr>
            <w:r>
              <w:rPr>
                <w:sz w:val="17"/>
              </w:rPr>
              <w:t>Interpersonal Skills</w:t>
            </w:r>
          </w:p>
        </w:tc>
        <w:tc>
          <w:tcPr>
            <w:tcW w:w="1512" w:type="dxa"/>
            <w:tcMar>
              <w:top w:w="70" w:type="dxa"/>
              <w:left w:w="90" w:type="dxa"/>
              <w:bottom w:w="70" w:type="dxa"/>
              <w:right w:w="90" w:type="dxa"/>
            </w:tcMar>
            <w:vAlign w:val="center"/>
          </w:tcPr>
          <w:p w14:paraId="64C9B7EE" w14:textId="77777777" w:rsidR="000904BA" w:rsidRDefault="00000000">
            <w:pPr>
              <w:spacing w:after="0"/>
            </w:pPr>
            <w:r>
              <w:rPr>
                <w:sz w:val="17"/>
              </w:rPr>
              <w:t>6</w:t>
            </w:r>
          </w:p>
        </w:tc>
        <w:tc>
          <w:tcPr>
            <w:tcW w:w="1584" w:type="dxa"/>
            <w:tcMar>
              <w:top w:w="70" w:type="dxa"/>
              <w:left w:w="90" w:type="dxa"/>
              <w:bottom w:w="70" w:type="dxa"/>
              <w:right w:w="90" w:type="dxa"/>
            </w:tcMar>
            <w:vAlign w:val="center"/>
          </w:tcPr>
          <w:p w14:paraId="29A200BA" w14:textId="77777777" w:rsidR="000904BA" w:rsidRDefault="00000000">
            <w:pPr>
              <w:spacing w:after="0"/>
            </w:pPr>
            <w:r>
              <w:rPr>
                <w:sz w:val="17"/>
              </w:rPr>
              <w:t>19%</w:t>
            </w:r>
          </w:p>
        </w:tc>
      </w:tr>
      <w:tr w:rsidR="000904BA" w14:paraId="7DA48970" w14:textId="77777777">
        <w:trPr>
          <w:cantSplit/>
          <w:jc w:val="center"/>
        </w:trPr>
        <w:tc>
          <w:tcPr>
            <w:tcW w:w="792" w:type="dxa"/>
            <w:tcMar>
              <w:top w:w="70" w:type="dxa"/>
              <w:left w:w="90" w:type="dxa"/>
              <w:bottom w:w="70" w:type="dxa"/>
              <w:right w:w="90" w:type="dxa"/>
            </w:tcMar>
            <w:vAlign w:val="center"/>
          </w:tcPr>
          <w:p w14:paraId="4A2EB541" w14:textId="77777777" w:rsidR="000904BA" w:rsidRDefault="00000000">
            <w:pPr>
              <w:spacing w:after="0"/>
            </w:pPr>
            <w:r>
              <w:rPr>
                <w:sz w:val="17"/>
              </w:rPr>
              <w:t>5</w:t>
            </w:r>
          </w:p>
        </w:tc>
        <w:tc>
          <w:tcPr>
            <w:tcW w:w="6624" w:type="dxa"/>
            <w:tcMar>
              <w:top w:w="70" w:type="dxa"/>
              <w:left w:w="90" w:type="dxa"/>
              <w:bottom w:w="70" w:type="dxa"/>
              <w:right w:w="90" w:type="dxa"/>
            </w:tcMar>
            <w:vAlign w:val="center"/>
          </w:tcPr>
          <w:p w14:paraId="7CEC53F4" w14:textId="77777777" w:rsidR="000904BA" w:rsidRDefault="00000000">
            <w:pPr>
              <w:spacing w:after="0"/>
            </w:pPr>
            <w:r>
              <w:rPr>
                <w:sz w:val="17"/>
              </w:rPr>
              <w:t>Leadership &amp; Management</w:t>
            </w:r>
          </w:p>
        </w:tc>
        <w:tc>
          <w:tcPr>
            <w:tcW w:w="1512" w:type="dxa"/>
            <w:tcMar>
              <w:top w:w="70" w:type="dxa"/>
              <w:left w:w="90" w:type="dxa"/>
              <w:bottom w:w="70" w:type="dxa"/>
              <w:right w:w="90" w:type="dxa"/>
            </w:tcMar>
            <w:vAlign w:val="center"/>
          </w:tcPr>
          <w:p w14:paraId="115DB393" w14:textId="77777777" w:rsidR="000904BA" w:rsidRDefault="00000000">
            <w:pPr>
              <w:spacing w:after="0"/>
            </w:pPr>
            <w:r>
              <w:rPr>
                <w:sz w:val="17"/>
              </w:rPr>
              <w:t>11</w:t>
            </w:r>
          </w:p>
        </w:tc>
        <w:tc>
          <w:tcPr>
            <w:tcW w:w="1584" w:type="dxa"/>
            <w:tcMar>
              <w:top w:w="70" w:type="dxa"/>
              <w:left w:w="90" w:type="dxa"/>
              <w:bottom w:w="70" w:type="dxa"/>
              <w:right w:w="90" w:type="dxa"/>
            </w:tcMar>
            <w:vAlign w:val="center"/>
          </w:tcPr>
          <w:p w14:paraId="52BED2A9" w14:textId="77777777" w:rsidR="000904BA" w:rsidRDefault="00000000">
            <w:pPr>
              <w:spacing w:after="0"/>
            </w:pPr>
            <w:r>
              <w:rPr>
                <w:sz w:val="17"/>
              </w:rPr>
              <w:t>36%</w:t>
            </w:r>
          </w:p>
        </w:tc>
      </w:tr>
      <w:tr w:rsidR="000904BA" w14:paraId="79543A17" w14:textId="77777777">
        <w:trPr>
          <w:cantSplit/>
          <w:jc w:val="center"/>
        </w:trPr>
        <w:tc>
          <w:tcPr>
            <w:tcW w:w="792" w:type="dxa"/>
            <w:tcMar>
              <w:top w:w="70" w:type="dxa"/>
              <w:left w:w="90" w:type="dxa"/>
              <w:bottom w:w="70" w:type="dxa"/>
              <w:right w:w="90" w:type="dxa"/>
            </w:tcMar>
            <w:vAlign w:val="center"/>
          </w:tcPr>
          <w:p w14:paraId="2C398B0B" w14:textId="77777777" w:rsidR="000904BA" w:rsidRDefault="000904BA">
            <w:pPr>
              <w:spacing w:after="0"/>
            </w:pPr>
          </w:p>
        </w:tc>
        <w:tc>
          <w:tcPr>
            <w:tcW w:w="6624" w:type="dxa"/>
            <w:tcMar>
              <w:top w:w="70" w:type="dxa"/>
              <w:left w:w="90" w:type="dxa"/>
              <w:bottom w:w="70" w:type="dxa"/>
              <w:right w:w="90" w:type="dxa"/>
            </w:tcMar>
            <w:vAlign w:val="center"/>
          </w:tcPr>
          <w:p w14:paraId="3697FA7D" w14:textId="77777777" w:rsidR="000904BA" w:rsidRDefault="00000000">
            <w:pPr>
              <w:spacing w:after="0"/>
            </w:pPr>
            <w:r>
              <w:rPr>
                <w:sz w:val="17"/>
              </w:rPr>
              <w:t>Total</w:t>
            </w:r>
          </w:p>
        </w:tc>
        <w:tc>
          <w:tcPr>
            <w:tcW w:w="1512" w:type="dxa"/>
            <w:tcMar>
              <w:top w:w="70" w:type="dxa"/>
              <w:left w:w="90" w:type="dxa"/>
              <w:bottom w:w="70" w:type="dxa"/>
              <w:right w:w="90" w:type="dxa"/>
            </w:tcMar>
            <w:vAlign w:val="center"/>
          </w:tcPr>
          <w:p w14:paraId="7F7170E9" w14:textId="77777777" w:rsidR="000904BA" w:rsidRDefault="00000000">
            <w:pPr>
              <w:spacing w:after="0"/>
            </w:pPr>
            <w:r>
              <w:rPr>
                <w:sz w:val="17"/>
              </w:rPr>
              <w:t>31</w:t>
            </w:r>
          </w:p>
        </w:tc>
        <w:tc>
          <w:tcPr>
            <w:tcW w:w="1584" w:type="dxa"/>
            <w:tcMar>
              <w:top w:w="70" w:type="dxa"/>
              <w:left w:w="90" w:type="dxa"/>
              <w:bottom w:w="70" w:type="dxa"/>
              <w:right w:w="90" w:type="dxa"/>
            </w:tcMar>
            <w:vAlign w:val="center"/>
          </w:tcPr>
          <w:p w14:paraId="3E05A33D" w14:textId="77777777" w:rsidR="000904BA" w:rsidRDefault="00000000">
            <w:pPr>
              <w:spacing w:after="0"/>
            </w:pPr>
            <w:r>
              <w:rPr>
                <w:sz w:val="17"/>
              </w:rPr>
              <w:t>100%</w:t>
            </w:r>
          </w:p>
        </w:tc>
      </w:tr>
    </w:tbl>
    <w:p w14:paraId="2F4589E1" w14:textId="77777777" w:rsidR="000904BA" w:rsidRDefault="00000000">
      <w:pPr>
        <w:pStyle w:val="Heading2"/>
        <w:spacing w:after="60"/>
      </w:pPr>
      <w:r>
        <w:t>1.3 Mandatory Passing Requirements</w:t>
      </w:r>
    </w:p>
    <w:p w14:paraId="19C74A97" w14:textId="77777777" w:rsidR="000904BA" w:rsidRDefault="00000000">
      <w:pPr>
        <w:pStyle w:val="ListBullet"/>
      </w:pPr>
      <w:r>
        <w:rPr>
          <w:sz w:val="18"/>
        </w:rPr>
        <w:t>Complete all required lessons, activities, knowledge checks, and course-level assessments in each of the five courses.</w:t>
      </w:r>
    </w:p>
    <w:p w14:paraId="0D855222" w14:textId="77777777" w:rsidR="000904BA" w:rsidRDefault="00000000">
      <w:pPr>
        <w:pStyle w:val="ListBullet"/>
      </w:pPr>
      <w:r>
        <w:rPr>
          <w:sz w:val="18"/>
        </w:rPr>
        <w:t>Secure a minimum score of 70% separately in every Wadhwani Skills course.</w:t>
      </w:r>
    </w:p>
    <w:p w14:paraId="4EAC9C92" w14:textId="77777777" w:rsidR="000904BA" w:rsidRDefault="00000000">
      <w:pPr>
        <w:pStyle w:val="ListBullet"/>
      </w:pPr>
      <w:r>
        <w:rPr>
          <w:sz w:val="18"/>
        </w:rPr>
        <w:t>Ensure that a valid certificate is generated for each of the five courses.</w:t>
      </w:r>
    </w:p>
    <w:p w14:paraId="4EFF6C0C" w14:textId="77777777" w:rsidR="000904BA" w:rsidRDefault="00000000">
      <w:pPr>
        <w:pStyle w:val="ListBullet"/>
      </w:pPr>
      <w:r>
        <w:rPr>
          <w:sz w:val="18"/>
        </w:rPr>
        <w:t>Complete every course within the deadline notified by the University through CampX.</w:t>
      </w:r>
    </w:p>
    <w:p w14:paraId="37E0EE7D" w14:textId="77777777" w:rsidR="000904BA" w:rsidRDefault="00000000">
      <w:pPr>
        <w:pStyle w:val="ListBullet"/>
      </w:pPr>
      <w:r>
        <w:rPr>
          <w:sz w:val="18"/>
        </w:rPr>
        <w:t>A higher score in one course cannot compensate for failure or non-completion in another course.</w:t>
      </w:r>
    </w:p>
    <w:p w14:paraId="4B29FAFD" w14:textId="77777777" w:rsidR="000904BA" w:rsidRDefault="00000000">
      <w:pPr>
        <w:pStyle w:val="ListBullet"/>
      </w:pPr>
      <w:r>
        <w:rPr>
          <w:sz w:val="18"/>
        </w:rPr>
        <w:t>Failure or non-completion of even one course results in Reappear status for Entrepreneurial Mindset, subject to University academic regulations.</w:t>
      </w:r>
    </w:p>
    <w:p w14:paraId="68265B95" w14:textId="77777777" w:rsidR="00C73F3F" w:rsidRPr="00C73F3F" w:rsidRDefault="00000000" w:rsidP="00C73F3F">
      <w:pPr>
        <w:pStyle w:val="Heading1"/>
        <w:spacing w:before="100" w:after="60"/>
        <w:rPr>
          <w:b w:val="0"/>
          <w:bCs w:val="0"/>
          <w:sz w:val="22"/>
          <w:szCs w:val="22"/>
        </w:rPr>
      </w:pPr>
      <w:r w:rsidRPr="00C73F3F">
        <w:rPr>
          <w:b w:val="0"/>
          <w:bCs w:val="0"/>
          <w:sz w:val="22"/>
          <w:szCs w:val="22"/>
        </w:rPr>
        <w:lastRenderedPageBreak/>
        <w:t>Important: The component weightages indicate the contribution of the five courses to the University course result. The final marks and letter grade will be processed by the University from verified Wadhwani assessment records in accordance with the approved grading regulations.</w:t>
      </w:r>
      <w:r w:rsidR="00C73F3F" w:rsidRPr="00C73F3F">
        <w:rPr>
          <w:b w:val="0"/>
          <w:bCs w:val="0"/>
          <w:sz w:val="22"/>
          <w:szCs w:val="22"/>
        </w:rPr>
        <w:t xml:space="preserve"> </w:t>
      </w:r>
    </w:p>
    <w:p w14:paraId="3F31DD89" w14:textId="6A29FEF1" w:rsidR="00C73F3F" w:rsidRDefault="00C73F3F" w:rsidP="00C73F3F">
      <w:pPr>
        <w:pStyle w:val="Heading1"/>
        <w:spacing w:before="100" w:after="60"/>
      </w:pPr>
      <w:r>
        <w:t>2. Guidelines for Students</w:t>
      </w:r>
    </w:p>
    <w:p w14:paraId="770C9D45" w14:textId="77777777" w:rsidR="00C73F3F" w:rsidRDefault="00C73F3F" w:rsidP="00C73F3F">
      <w:pPr>
        <w:pStyle w:val="ListNumber"/>
        <w:jc w:val="both"/>
      </w:pPr>
      <w:r>
        <w:rPr>
          <w:sz w:val="18"/>
        </w:rPr>
        <w:t xml:space="preserve">Activate your Wadhwani Skills account using the instructions communicated through </w:t>
      </w:r>
      <w:proofErr w:type="spellStart"/>
      <w:r>
        <w:rPr>
          <w:sz w:val="18"/>
        </w:rPr>
        <w:t>CampX</w:t>
      </w:r>
      <w:proofErr w:type="spellEnd"/>
      <w:r>
        <w:rPr>
          <w:sz w:val="18"/>
        </w:rPr>
        <w:t xml:space="preserve"> and confirm that your name, registration number, </w:t>
      </w:r>
      <w:proofErr w:type="spellStart"/>
      <w:r>
        <w:rPr>
          <w:sz w:val="18"/>
        </w:rPr>
        <w:t>programme</w:t>
      </w:r>
      <w:proofErr w:type="spellEnd"/>
      <w:r>
        <w:rPr>
          <w:sz w:val="18"/>
        </w:rPr>
        <w:t>, and enrolled courses are correct.</w:t>
      </w:r>
    </w:p>
    <w:p w14:paraId="39FA4B5D" w14:textId="77777777" w:rsidR="00C73F3F" w:rsidRDefault="00C73F3F" w:rsidP="00C73F3F">
      <w:pPr>
        <w:pStyle w:val="ListNumber"/>
        <w:jc w:val="both"/>
      </w:pPr>
      <w:r>
        <w:rPr>
          <w:sz w:val="18"/>
        </w:rPr>
        <w:t>Follow the University-notified completion calendar. Do not postpone all five courses to the end of the semester.</w:t>
      </w:r>
    </w:p>
    <w:p w14:paraId="522A0CD2" w14:textId="77777777" w:rsidR="00C73F3F" w:rsidRDefault="00C73F3F" w:rsidP="00C73F3F">
      <w:pPr>
        <w:pStyle w:val="ListNumber"/>
        <w:jc w:val="both"/>
      </w:pPr>
      <w:r>
        <w:rPr>
          <w:sz w:val="18"/>
        </w:rPr>
        <w:t>Complete every lesson, activity, quiz, and course-level assessment required by the platform.</w:t>
      </w:r>
    </w:p>
    <w:p w14:paraId="323AAC8E" w14:textId="77777777" w:rsidR="00C73F3F" w:rsidRDefault="00C73F3F" w:rsidP="00C73F3F">
      <w:pPr>
        <w:pStyle w:val="ListNumber"/>
        <w:jc w:val="both"/>
      </w:pPr>
      <w:r>
        <w:rPr>
          <w:sz w:val="18"/>
        </w:rPr>
        <w:t>Check your score, completion percentage, and certificate status immediately after completing each course.</w:t>
      </w:r>
    </w:p>
    <w:p w14:paraId="0FFA9C61" w14:textId="77777777" w:rsidR="00C73F3F" w:rsidRDefault="00C73F3F" w:rsidP="00C73F3F">
      <w:pPr>
        <w:pStyle w:val="ListNumber"/>
        <w:jc w:val="both"/>
      </w:pPr>
      <w:r>
        <w:rPr>
          <w:sz w:val="18"/>
        </w:rPr>
        <w:t>Download and safely retain a copy of every certificate until the University result has been declared.</w:t>
      </w:r>
    </w:p>
    <w:p w14:paraId="1C4DF215" w14:textId="77777777" w:rsidR="00C73F3F" w:rsidRDefault="00C73F3F" w:rsidP="00C73F3F">
      <w:pPr>
        <w:pStyle w:val="ListNumber"/>
        <w:jc w:val="both"/>
      </w:pPr>
      <w:r>
        <w:rPr>
          <w:sz w:val="18"/>
        </w:rPr>
        <w:t xml:space="preserve">Use </w:t>
      </w:r>
      <w:proofErr w:type="spellStart"/>
      <w:r>
        <w:rPr>
          <w:sz w:val="18"/>
        </w:rPr>
        <w:t>CampX</w:t>
      </w:r>
      <w:proofErr w:type="spellEnd"/>
      <w:r>
        <w:rPr>
          <w:sz w:val="18"/>
        </w:rPr>
        <w:t xml:space="preserve"> for official announcements, reminders, deadlines, and issue reporting. Informal messages on other channels will not replace official communication.</w:t>
      </w:r>
    </w:p>
    <w:p w14:paraId="754CD5FC" w14:textId="77777777" w:rsidR="00C73F3F" w:rsidRDefault="00C73F3F" w:rsidP="00C73F3F">
      <w:pPr>
        <w:pStyle w:val="ListNumber"/>
        <w:jc w:val="both"/>
      </w:pPr>
      <w:r>
        <w:rPr>
          <w:sz w:val="18"/>
        </w:rPr>
        <w:t xml:space="preserve">Report access, identity, enrolment, score, or certificate mismatches promptly through the prescribed </w:t>
      </w:r>
      <w:proofErr w:type="spellStart"/>
      <w:r>
        <w:rPr>
          <w:sz w:val="18"/>
        </w:rPr>
        <w:t>CampX</w:t>
      </w:r>
      <w:proofErr w:type="spellEnd"/>
      <w:r>
        <w:rPr>
          <w:sz w:val="18"/>
        </w:rPr>
        <w:t xml:space="preserve"> process and attach supporting screenshots.</w:t>
      </w:r>
    </w:p>
    <w:p w14:paraId="1FBA13E5" w14:textId="77777777" w:rsidR="00C73F3F" w:rsidRDefault="00C73F3F" w:rsidP="00C73F3F">
      <w:pPr>
        <w:pStyle w:val="ListNumber"/>
        <w:jc w:val="both"/>
      </w:pPr>
      <w:r>
        <w:rPr>
          <w:sz w:val="18"/>
        </w:rPr>
        <w:t>Maintain academic integrity. Complete the online assessments independently and do not share accounts, answers, or certificates.</w:t>
      </w:r>
    </w:p>
    <w:p w14:paraId="4099E8AC" w14:textId="77777777" w:rsidR="00C73F3F" w:rsidRDefault="00C73F3F" w:rsidP="00C73F3F">
      <w:pPr>
        <w:pStyle w:val="ListNumber"/>
        <w:jc w:val="both"/>
      </w:pPr>
      <w:r>
        <w:rPr>
          <w:sz w:val="18"/>
        </w:rPr>
        <w:t>Progress reminders are a support mechanism; responsibility for timely completion remains with the student.</w:t>
      </w:r>
    </w:p>
    <w:p w14:paraId="6B7FD5F7" w14:textId="77777777" w:rsidR="00C73F3F" w:rsidRDefault="00C73F3F" w:rsidP="00C73F3F">
      <w:pPr>
        <w:pStyle w:val="Heading1"/>
        <w:spacing w:before="100" w:after="60"/>
      </w:pPr>
      <w:r>
        <w:t>3. Course Outcomes</w:t>
      </w: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1080"/>
        <w:gridCol w:w="9648"/>
      </w:tblGrid>
      <w:tr w:rsidR="00C73F3F" w14:paraId="1590BB6B" w14:textId="77777777" w:rsidTr="009E053C">
        <w:trPr>
          <w:cantSplit/>
          <w:tblHeader/>
          <w:jc w:val="center"/>
        </w:trPr>
        <w:tc>
          <w:tcPr>
            <w:tcW w:w="1080" w:type="dxa"/>
            <w:shd w:val="clear" w:color="auto" w:fill="D9E2F3"/>
            <w:tcMar>
              <w:top w:w="70" w:type="dxa"/>
              <w:left w:w="90" w:type="dxa"/>
              <w:bottom w:w="70" w:type="dxa"/>
              <w:right w:w="90" w:type="dxa"/>
            </w:tcMar>
            <w:vAlign w:val="center"/>
          </w:tcPr>
          <w:p w14:paraId="22404983" w14:textId="77777777" w:rsidR="00C73F3F" w:rsidRDefault="00C73F3F" w:rsidP="009E053C">
            <w:pPr>
              <w:spacing w:after="0"/>
            </w:pPr>
            <w:r>
              <w:rPr>
                <w:b/>
                <w:sz w:val="17"/>
              </w:rPr>
              <w:t>CO</w:t>
            </w:r>
          </w:p>
        </w:tc>
        <w:tc>
          <w:tcPr>
            <w:tcW w:w="9648" w:type="dxa"/>
            <w:shd w:val="clear" w:color="auto" w:fill="D9E2F3"/>
            <w:tcMar>
              <w:top w:w="70" w:type="dxa"/>
              <w:left w:w="90" w:type="dxa"/>
              <w:bottom w:w="70" w:type="dxa"/>
              <w:right w:w="90" w:type="dxa"/>
            </w:tcMar>
            <w:vAlign w:val="center"/>
          </w:tcPr>
          <w:p w14:paraId="1750E5E8" w14:textId="77777777" w:rsidR="00C73F3F" w:rsidRDefault="00C73F3F" w:rsidP="009E053C">
            <w:pPr>
              <w:spacing w:after="0"/>
            </w:pPr>
            <w:r>
              <w:rPr>
                <w:b/>
                <w:sz w:val="17"/>
              </w:rPr>
              <w:t>By the end of the course, students will be able to:</w:t>
            </w:r>
          </w:p>
        </w:tc>
      </w:tr>
      <w:tr w:rsidR="00C73F3F" w14:paraId="2AF81A08" w14:textId="77777777" w:rsidTr="009E053C">
        <w:trPr>
          <w:cantSplit/>
          <w:jc w:val="center"/>
        </w:trPr>
        <w:tc>
          <w:tcPr>
            <w:tcW w:w="1080" w:type="dxa"/>
            <w:tcMar>
              <w:top w:w="70" w:type="dxa"/>
              <w:left w:w="90" w:type="dxa"/>
              <w:bottom w:w="70" w:type="dxa"/>
              <w:right w:w="90" w:type="dxa"/>
            </w:tcMar>
            <w:vAlign w:val="center"/>
          </w:tcPr>
          <w:p w14:paraId="6C72ABF2" w14:textId="77777777" w:rsidR="00C73F3F" w:rsidRDefault="00C73F3F" w:rsidP="009E053C">
            <w:pPr>
              <w:spacing w:after="0"/>
            </w:pPr>
            <w:r>
              <w:rPr>
                <w:sz w:val="17"/>
              </w:rPr>
              <w:t>CO1</w:t>
            </w:r>
          </w:p>
        </w:tc>
        <w:tc>
          <w:tcPr>
            <w:tcW w:w="9648" w:type="dxa"/>
            <w:tcMar>
              <w:top w:w="70" w:type="dxa"/>
              <w:left w:w="90" w:type="dxa"/>
              <w:bottom w:w="70" w:type="dxa"/>
              <w:right w:w="90" w:type="dxa"/>
            </w:tcMar>
            <w:vAlign w:val="center"/>
          </w:tcPr>
          <w:p w14:paraId="063B45F9" w14:textId="77777777" w:rsidR="00C73F3F" w:rsidRDefault="00C73F3F" w:rsidP="009E053C">
            <w:pPr>
              <w:spacing w:after="0"/>
            </w:pPr>
            <w:r>
              <w:rPr>
                <w:sz w:val="17"/>
              </w:rPr>
              <w:t>Explain entrepreneurship, enterprise types, customers, competition, risk, funding, marketing, accounting, and basic business-plan logic.</w:t>
            </w:r>
          </w:p>
        </w:tc>
      </w:tr>
      <w:tr w:rsidR="00C73F3F" w14:paraId="52A2AA0E" w14:textId="77777777" w:rsidTr="009E053C">
        <w:trPr>
          <w:cantSplit/>
          <w:jc w:val="center"/>
        </w:trPr>
        <w:tc>
          <w:tcPr>
            <w:tcW w:w="1080" w:type="dxa"/>
            <w:tcMar>
              <w:top w:w="70" w:type="dxa"/>
              <w:left w:w="90" w:type="dxa"/>
              <w:bottom w:w="70" w:type="dxa"/>
              <w:right w:w="90" w:type="dxa"/>
            </w:tcMar>
            <w:vAlign w:val="center"/>
          </w:tcPr>
          <w:p w14:paraId="0B0B5DB5" w14:textId="77777777" w:rsidR="00C73F3F" w:rsidRDefault="00C73F3F" w:rsidP="009E053C">
            <w:pPr>
              <w:spacing w:after="0"/>
            </w:pPr>
            <w:r>
              <w:rPr>
                <w:sz w:val="17"/>
              </w:rPr>
              <w:t>CO2</w:t>
            </w:r>
          </w:p>
        </w:tc>
        <w:tc>
          <w:tcPr>
            <w:tcW w:w="9648" w:type="dxa"/>
            <w:tcMar>
              <w:top w:w="70" w:type="dxa"/>
              <w:left w:w="90" w:type="dxa"/>
              <w:bottom w:w="70" w:type="dxa"/>
              <w:right w:w="90" w:type="dxa"/>
            </w:tcMar>
            <w:vAlign w:val="center"/>
          </w:tcPr>
          <w:p w14:paraId="4E169017" w14:textId="77777777" w:rsidR="00C73F3F" w:rsidRDefault="00C73F3F" w:rsidP="009E053C">
            <w:pPr>
              <w:spacing w:after="0"/>
            </w:pPr>
            <w:r>
              <w:rPr>
                <w:sz w:val="17"/>
              </w:rPr>
              <w:t>Demonstrate a start-up mindset through self-confidence, resilience, vision, mission, ownership, social responsibility, and learning from success and failure.</w:t>
            </w:r>
          </w:p>
        </w:tc>
      </w:tr>
      <w:tr w:rsidR="00C73F3F" w14:paraId="74BD4E16" w14:textId="77777777" w:rsidTr="009E053C">
        <w:trPr>
          <w:cantSplit/>
          <w:jc w:val="center"/>
        </w:trPr>
        <w:tc>
          <w:tcPr>
            <w:tcW w:w="1080" w:type="dxa"/>
            <w:tcMar>
              <w:top w:w="70" w:type="dxa"/>
              <w:left w:w="90" w:type="dxa"/>
              <w:bottom w:w="70" w:type="dxa"/>
              <w:right w:w="90" w:type="dxa"/>
            </w:tcMar>
            <w:vAlign w:val="center"/>
          </w:tcPr>
          <w:p w14:paraId="4562C3E9" w14:textId="77777777" w:rsidR="00C73F3F" w:rsidRDefault="00C73F3F" w:rsidP="009E053C">
            <w:pPr>
              <w:spacing w:after="0"/>
            </w:pPr>
            <w:r>
              <w:rPr>
                <w:sz w:val="17"/>
              </w:rPr>
              <w:t>CO3</w:t>
            </w:r>
          </w:p>
        </w:tc>
        <w:tc>
          <w:tcPr>
            <w:tcW w:w="9648" w:type="dxa"/>
            <w:tcMar>
              <w:top w:w="70" w:type="dxa"/>
              <w:left w:w="90" w:type="dxa"/>
              <w:bottom w:w="70" w:type="dxa"/>
              <w:right w:w="90" w:type="dxa"/>
            </w:tcMar>
            <w:vAlign w:val="center"/>
          </w:tcPr>
          <w:p w14:paraId="79029FE7" w14:textId="77777777" w:rsidR="00C73F3F" w:rsidRDefault="00C73F3F" w:rsidP="009E053C">
            <w:pPr>
              <w:spacing w:after="0"/>
            </w:pPr>
            <w:r>
              <w:rPr>
                <w:sz w:val="17"/>
              </w:rPr>
              <w:t>Apply creative thinking, innovation, critical thinking, data analysis, decision making, and design thinking to entrepreneurial problems.</w:t>
            </w:r>
          </w:p>
        </w:tc>
      </w:tr>
      <w:tr w:rsidR="00C73F3F" w14:paraId="3ADF0F77" w14:textId="77777777" w:rsidTr="009E053C">
        <w:trPr>
          <w:cantSplit/>
          <w:jc w:val="center"/>
        </w:trPr>
        <w:tc>
          <w:tcPr>
            <w:tcW w:w="1080" w:type="dxa"/>
            <w:tcMar>
              <w:top w:w="70" w:type="dxa"/>
              <w:left w:w="90" w:type="dxa"/>
              <w:bottom w:w="70" w:type="dxa"/>
              <w:right w:w="90" w:type="dxa"/>
            </w:tcMar>
            <w:vAlign w:val="center"/>
          </w:tcPr>
          <w:p w14:paraId="1D6994DC" w14:textId="77777777" w:rsidR="00C73F3F" w:rsidRDefault="00C73F3F" w:rsidP="009E053C">
            <w:pPr>
              <w:spacing w:after="0"/>
            </w:pPr>
            <w:r>
              <w:rPr>
                <w:sz w:val="17"/>
              </w:rPr>
              <w:t>CO4</w:t>
            </w:r>
          </w:p>
        </w:tc>
        <w:tc>
          <w:tcPr>
            <w:tcW w:w="9648" w:type="dxa"/>
            <w:tcMar>
              <w:top w:w="70" w:type="dxa"/>
              <w:left w:w="90" w:type="dxa"/>
              <w:bottom w:w="70" w:type="dxa"/>
              <w:right w:w="90" w:type="dxa"/>
            </w:tcMar>
            <w:vAlign w:val="center"/>
          </w:tcPr>
          <w:p w14:paraId="768080EE" w14:textId="77777777" w:rsidR="00C73F3F" w:rsidRDefault="00C73F3F" w:rsidP="009E053C">
            <w:pPr>
              <w:spacing w:after="0"/>
            </w:pPr>
            <w:r>
              <w:rPr>
                <w:sz w:val="17"/>
              </w:rPr>
              <w:t>Demonstrate interpersonal effectiveness in conflict resolution, negotiation, stakeholder communication, relationship building, and cross-team collaboration.</w:t>
            </w:r>
          </w:p>
        </w:tc>
      </w:tr>
      <w:tr w:rsidR="00C73F3F" w14:paraId="4AC62751" w14:textId="77777777" w:rsidTr="009E053C">
        <w:trPr>
          <w:cantSplit/>
          <w:jc w:val="center"/>
        </w:trPr>
        <w:tc>
          <w:tcPr>
            <w:tcW w:w="1080" w:type="dxa"/>
            <w:tcMar>
              <w:top w:w="70" w:type="dxa"/>
              <w:left w:w="90" w:type="dxa"/>
              <w:bottom w:w="70" w:type="dxa"/>
              <w:right w:w="90" w:type="dxa"/>
            </w:tcMar>
            <w:vAlign w:val="center"/>
          </w:tcPr>
          <w:p w14:paraId="1A611C61" w14:textId="77777777" w:rsidR="00C73F3F" w:rsidRDefault="00C73F3F" w:rsidP="009E053C">
            <w:pPr>
              <w:spacing w:after="0"/>
            </w:pPr>
            <w:r>
              <w:rPr>
                <w:sz w:val="17"/>
              </w:rPr>
              <w:t>CO5</w:t>
            </w:r>
          </w:p>
        </w:tc>
        <w:tc>
          <w:tcPr>
            <w:tcW w:w="9648" w:type="dxa"/>
            <w:tcMar>
              <w:top w:w="70" w:type="dxa"/>
              <w:left w:w="90" w:type="dxa"/>
              <w:bottom w:w="70" w:type="dxa"/>
              <w:right w:w="90" w:type="dxa"/>
            </w:tcMar>
            <w:vAlign w:val="center"/>
          </w:tcPr>
          <w:p w14:paraId="1A8A680B" w14:textId="77777777" w:rsidR="00C73F3F" w:rsidRDefault="00C73F3F" w:rsidP="009E053C">
            <w:pPr>
              <w:spacing w:after="0"/>
            </w:pPr>
            <w:r>
              <w:rPr>
                <w:sz w:val="17"/>
              </w:rPr>
              <w:t>Apply leadership and management tools to select, delegate, motivate, develop, and manage entrepreneurial or project teams.</w:t>
            </w:r>
          </w:p>
        </w:tc>
      </w:tr>
    </w:tbl>
    <w:p w14:paraId="2EDF268B" w14:textId="77777777" w:rsidR="00C73F3F" w:rsidRDefault="00C73F3F" w:rsidP="00C73F3F">
      <w:pPr>
        <w:pStyle w:val="Heading1"/>
        <w:spacing w:before="100" w:after="60"/>
      </w:pPr>
      <w:r>
        <w:t>4. How Learning Takes Place</w:t>
      </w:r>
    </w:p>
    <w:p w14:paraId="41D66D5A" w14:textId="77777777" w:rsidR="00C73F3F" w:rsidRDefault="00C73F3F" w:rsidP="00C73F3F">
      <w:pPr>
        <w:spacing w:after="80" w:line="252" w:lineRule="auto"/>
        <w:jc w:val="both"/>
      </w:pPr>
      <w:r>
        <w:t>Learning is completed asynchronously through structured digital content. Each Wadhwani Skills course may include videos, examples, stories, interactive lessons, scenario-based activities, embedded knowledge checks, quizzes, and a course-level assessment. Students receive platform feedback and should review concepts before attempting the final assessment.</w:t>
      </w:r>
    </w:p>
    <w:p w14:paraId="5A2DDAC7" w14:textId="77777777" w:rsidR="00C73F3F" w:rsidRDefault="00C73F3F" w:rsidP="00C73F3F">
      <w:pPr>
        <w:spacing w:after="80" w:line="252" w:lineRule="auto"/>
        <w:jc w:val="both"/>
      </w:pPr>
      <w:r>
        <w:t>Faculty members support students through enrolment guidance, progress reminders, deadline communication, and verified technical escalation. Since this is an online self-paced course, faculty support does not replace the student's responsibility to complete the learning and assessment requirements.</w:t>
      </w:r>
    </w:p>
    <w:p w14:paraId="2C2EF044" w14:textId="77777777" w:rsidR="00C73F3F" w:rsidRDefault="00C73F3F" w:rsidP="00C73F3F">
      <w:pPr>
        <w:pStyle w:val="Heading2"/>
        <w:spacing w:after="60"/>
      </w:pPr>
      <w:r>
        <w:t>4.1 Official Learning Resources</w:t>
      </w:r>
    </w:p>
    <w:p w14:paraId="1FC430BB" w14:textId="77777777" w:rsidR="00C73F3F" w:rsidRDefault="00C73F3F" w:rsidP="00C73F3F">
      <w:pPr>
        <w:pStyle w:val="ListBullet"/>
      </w:pPr>
      <w:r>
        <w:rPr>
          <w:sz w:val="18"/>
        </w:rPr>
        <w:t>The five prescribed Wadhwani Skills courses listed in this course plan.</w:t>
      </w:r>
    </w:p>
    <w:p w14:paraId="448E291C" w14:textId="77777777" w:rsidR="00C73F3F" w:rsidRDefault="00C73F3F" w:rsidP="00C73F3F">
      <w:pPr>
        <w:pStyle w:val="ListBullet"/>
      </w:pPr>
      <w:proofErr w:type="spellStart"/>
      <w:r>
        <w:rPr>
          <w:sz w:val="18"/>
        </w:rPr>
        <w:t>CampX</w:t>
      </w:r>
      <w:proofErr w:type="spellEnd"/>
      <w:r>
        <w:rPr>
          <w:sz w:val="18"/>
        </w:rPr>
        <w:t xml:space="preserve"> announcements, completion calendar, progress instructions, and technical reporting process.</w:t>
      </w:r>
    </w:p>
    <w:p w14:paraId="1CCBF356" w14:textId="77777777" w:rsidR="00C73F3F" w:rsidRDefault="00C73F3F" w:rsidP="00C73F3F">
      <w:pPr>
        <w:pStyle w:val="ListBullet"/>
      </w:pPr>
      <w:r>
        <w:rPr>
          <w:sz w:val="18"/>
        </w:rPr>
        <w:t>University academic regulations governing evaluation, result processing, and reappearance.</w:t>
      </w:r>
    </w:p>
    <w:p w14:paraId="0F35DFDA" w14:textId="229462E2" w:rsidR="000904BA" w:rsidRDefault="000904BA"/>
    <w:p w14:paraId="1B809C3E" w14:textId="77777777" w:rsidR="000904BA" w:rsidRDefault="00000000">
      <w:r>
        <w:br w:type="page"/>
      </w:r>
    </w:p>
    <w:p w14:paraId="2FF6A92D" w14:textId="77777777" w:rsidR="000904BA" w:rsidRDefault="00000000">
      <w:pPr>
        <w:pStyle w:val="Heading1"/>
        <w:spacing w:before="100" w:after="60"/>
      </w:pPr>
      <w:r>
        <w:lastRenderedPageBreak/>
        <w:t>5. Unit-wise Online Learning Plan</w:t>
      </w: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1800"/>
        <w:gridCol w:w="3672"/>
        <w:gridCol w:w="2376"/>
        <w:gridCol w:w="2088"/>
        <w:gridCol w:w="1080"/>
      </w:tblGrid>
      <w:tr w:rsidR="000904BA" w14:paraId="4D25609F" w14:textId="77777777">
        <w:trPr>
          <w:cantSplit/>
          <w:tblHeader/>
          <w:jc w:val="center"/>
        </w:trPr>
        <w:tc>
          <w:tcPr>
            <w:tcW w:w="1800" w:type="dxa"/>
            <w:shd w:val="clear" w:color="auto" w:fill="D9E2F3"/>
            <w:tcMar>
              <w:top w:w="70" w:type="dxa"/>
              <w:left w:w="90" w:type="dxa"/>
              <w:bottom w:w="70" w:type="dxa"/>
              <w:right w:w="90" w:type="dxa"/>
            </w:tcMar>
            <w:vAlign w:val="center"/>
          </w:tcPr>
          <w:p w14:paraId="24C4F519" w14:textId="77777777" w:rsidR="000904BA" w:rsidRDefault="00000000">
            <w:pPr>
              <w:spacing w:after="0"/>
            </w:pPr>
            <w:r>
              <w:rPr>
                <w:b/>
                <w:sz w:val="15"/>
              </w:rPr>
              <w:t>Unit / Course</w:t>
            </w:r>
          </w:p>
        </w:tc>
        <w:tc>
          <w:tcPr>
            <w:tcW w:w="3672" w:type="dxa"/>
            <w:shd w:val="clear" w:color="auto" w:fill="D9E2F3"/>
            <w:tcMar>
              <w:top w:w="70" w:type="dxa"/>
              <w:left w:w="90" w:type="dxa"/>
              <w:bottom w:w="70" w:type="dxa"/>
              <w:right w:w="90" w:type="dxa"/>
            </w:tcMar>
            <w:vAlign w:val="center"/>
          </w:tcPr>
          <w:p w14:paraId="32FB7A14" w14:textId="77777777" w:rsidR="000904BA" w:rsidRDefault="00000000">
            <w:pPr>
              <w:spacing w:after="0"/>
            </w:pPr>
            <w:r>
              <w:rPr>
                <w:b/>
                <w:sz w:val="15"/>
              </w:rPr>
              <w:t>Detailed Content</w:t>
            </w:r>
          </w:p>
        </w:tc>
        <w:tc>
          <w:tcPr>
            <w:tcW w:w="2376" w:type="dxa"/>
            <w:shd w:val="clear" w:color="auto" w:fill="D9E2F3"/>
            <w:tcMar>
              <w:top w:w="70" w:type="dxa"/>
              <w:left w:w="90" w:type="dxa"/>
              <w:bottom w:w="70" w:type="dxa"/>
              <w:right w:w="90" w:type="dxa"/>
            </w:tcMar>
            <w:vAlign w:val="center"/>
          </w:tcPr>
          <w:p w14:paraId="74871B5E" w14:textId="77777777" w:rsidR="000904BA" w:rsidRDefault="00000000">
            <w:pPr>
              <w:spacing w:after="0"/>
            </w:pPr>
            <w:r>
              <w:rPr>
                <w:b/>
                <w:sz w:val="15"/>
              </w:rPr>
              <w:t>Required Online Activity</w:t>
            </w:r>
          </w:p>
        </w:tc>
        <w:tc>
          <w:tcPr>
            <w:tcW w:w="2088" w:type="dxa"/>
            <w:shd w:val="clear" w:color="auto" w:fill="D9E2F3"/>
            <w:tcMar>
              <w:top w:w="70" w:type="dxa"/>
              <w:left w:w="90" w:type="dxa"/>
              <w:bottom w:w="70" w:type="dxa"/>
              <w:right w:w="90" w:type="dxa"/>
            </w:tcMar>
            <w:vAlign w:val="center"/>
          </w:tcPr>
          <w:p w14:paraId="7E31D7A3" w14:textId="77777777" w:rsidR="000904BA" w:rsidRDefault="00000000">
            <w:pPr>
              <w:spacing w:after="0"/>
            </w:pPr>
            <w:r>
              <w:rPr>
                <w:b/>
                <w:sz w:val="15"/>
              </w:rPr>
              <w:t>Completion Evidence</w:t>
            </w:r>
          </w:p>
        </w:tc>
        <w:tc>
          <w:tcPr>
            <w:tcW w:w="1080" w:type="dxa"/>
            <w:shd w:val="clear" w:color="auto" w:fill="D9E2F3"/>
            <w:tcMar>
              <w:top w:w="70" w:type="dxa"/>
              <w:left w:w="90" w:type="dxa"/>
              <w:bottom w:w="70" w:type="dxa"/>
              <w:right w:w="90" w:type="dxa"/>
            </w:tcMar>
            <w:vAlign w:val="center"/>
          </w:tcPr>
          <w:p w14:paraId="592A7708" w14:textId="77777777" w:rsidR="000904BA" w:rsidRDefault="00000000">
            <w:pPr>
              <w:spacing w:after="0"/>
            </w:pPr>
            <w:r>
              <w:rPr>
                <w:b/>
                <w:sz w:val="15"/>
              </w:rPr>
              <w:t>CO / Weight</w:t>
            </w:r>
          </w:p>
        </w:tc>
      </w:tr>
      <w:tr w:rsidR="000904BA" w14:paraId="17E66D55" w14:textId="77777777">
        <w:trPr>
          <w:cantSplit/>
          <w:jc w:val="center"/>
        </w:trPr>
        <w:tc>
          <w:tcPr>
            <w:tcW w:w="1800" w:type="dxa"/>
            <w:tcMar>
              <w:top w:w="70" w:type="dxa"/>
              <w:left w:w="90" w:type="dxa"/>
              <w:bottom w:w="70" w:type="dxa"/>
              <w:right w:w="90" w:type="dxa"/>
            </w:tcMar>
            <w:vAlign w:val="center"/>
          </w:tcPr>
          <w:p w14:paraId="2DF89120" w14:textId="77777777" w:rsidR="000904BA" w:rsidRDefault="00000000">
            <w:pPr>
              <w:spacing w:after="0"/>
            </w:pPr>
            <w:r>
              <w:rPr>
                <w:sz w:val="15"/>
              </w:rPr>
              <w:t>1. Start-up Mindset</w:t>
            </w:r>
          </w:p>
        </w:tc>
        <w:tc>
          <w:tcPr>
            <w:tcW w:w="3672" w:type="dxa"/>
            <w:tcMar>
              <w:top w:w="70" w:type="dxa"/>
              <w:left w:w="90" w:type="dxa"/>
              <w:bottom w:w="70" w:type="dxa"/>
              <w:right w:w="90" w:type="dxa"/>
            </w:tcMar>
            <w:vAlign w:val="center"/>
          </w:tcPr>
          <w:p w14:paraId="33E4388A" w14:textId="77777777" w:rsidR="000904BA" w:rsidRDefault="00000000">
            <w:pPr>
              <w:spacing w:after="0"/>
            </w:pPr>
            <w:r>
              <w:rPr>
                <w:sz w:val="15"/>
              </w:rPr>
              <w:t>Who is an entrepreneur; self-confidence and resilience; vision and mission; building a business; ownership; leadership and team spirit; serving society; success and failure stories; inspiring entrepreneurial stories.</w:t>
            </w:r>
          </w:p>
        </w:tc>
        <w:tc>
          <w:tcPr>
            <w:tcW w:w="2376" w:type="dxa"/>
            <w:tcMar>
              <w:top w:w="70" w:type="dxa"/>
              <w:left w:w="90" w:type="dxa"/>
              <w:bottom w:w="70" w:type="dxa"/>
              <w:right w:w="90" w:type="dxa"/>
            </w:tcMar>
            <w:vAlign w:val="center"/>
          </w:tcPr>
          <w:p w14:paraId="5559DDA6" w14:textId="77777777" w:rsidR="000904BA" w:rsidRDefault="00000000">
            <w:pPr>
              <w:spacing w:after="0"/>
            </w:pPr>
            <w:r>
              <w:rPr>
                <w:sz w:val="15"/>
              </w:rPr>
              <w:t>Complete interactive content, scenarios, embedded checks, and the course assessment.</w:t>
            </w:r>
          </w:p>
        </w:tc>
        <w:tc>
          <w:tcPr>
            <w:tcW w:w="2088" w:type="dxa"/>
            <w:tcMar>
              <w:top w:w="70" w:type="dxa"/>
              <w:left w:w="90" w:type="dxa"/>
              <w:bottom w:w="70" w:type="dxa"/>
              <w:right w:w="90" w:type="dxa"/>
            </w:tcMar>
            <w:vAlign w:val="center"/>
          </w:tcPr>
          <w:p w14:paraId="73990923" w14:textId="77777777" w:rsidR="000904BA" w:rsidRDefault="00000000">
            <w:pPr>
              <w:spacing w:after="0"/>
            </w:pPr>
            <w:r>
              <w:rPr>
                <w:sz w:val="15"/>
              </w:rPr>
              <w:t>100% completion, minimum 70%, and valid certificate.</w:t>
            </w:r>
          </w:p>
        </w:tc>
        <w:tc>
          <w:tcPr>
            <w:tcW w:w="1080" w:type="dxa"/>
            <w:tcMar>
              <w:top w:w="70" w:type="dxa"/>
              <w:left w:w="90" w:type="dxa"/>
              <w:bottom w:w="70" w:type="dxa"/>
              <w:right w:w="90" w:type="dxa"/>
            </w:tcMar>
            <w:vAlign w:val="center"/>
          </w:tcPr>
          <w:p w14:paraId="510069C4" w14:textId="77777777" w:rsidR="000904BA" w:rsidRDefault="00000000">
            <w:pPr>
              <w:spacing w:after="0"/>
            </w:pPr>
            <w:r>
              <w:rPr>
                <w:sz w:val="15"/>
              </w:rPr>
              <w:t>CO2 / 16%</w:t>
            </w:r>
          </w:p>
        </w:tc>
      </w:tr>
      <w:tr w:rsidR="000904BA" w14:paraId="5390E0CB" w14:textId="77777777">
        <w:trPr>
          <w:cantSplit/>
          <w:jc w:val="center"/>
        </w:trPr>
        <w:tc>
          <w:tcPr>
            <w:tcW w:w="1800" w:type="dxa"/>
            <w:tcMar>
              <w:top w:w="70" w:type="dxa"/>
              <w:left w:w="90" w:type="dxa"/>
              <w:bottom w:w="70" w:type="dxa"/>
              <w:right w:w="90" w:type="dxa"/>
            </w:tcMar>
            <w:vAlign w:val="center"/>
          </w:tcPr>
          <w:p w14:paraId="7DFD0348" w14:textId="77777777" w:rsidR="000904BA" w:rsidRDefault="00000000">
            <w:pPr>
              <w:spacing w:after="0"/>
            </w:pPr>
            <w:r>
              <w:rPr>
                <w:sz w:val="15"/>
              </w:rPr>
              <w:t>2. Introduction to Entrepreneurship</w:t>
            </w:r>
          </w:p>
        </w:tc>
        <w:tc>
          <w:tcPr>
            <w:tcW w:w="3672" w:type="dxa"/>
            <w:tcMar>
              <w:top w:w="70" w:type="dxa"/>
              <w:left w:w="90" w:type="dxa"/>
              <w:bottom w:w="70" w:type="dxa"/>
              <w:right w:w="90" w:type="dxa"/>
            </w:tcMar>
            <w:vAlign w:val="center"/>
          </w:tcPr>
          <w:p w14:paraId="6E73E434" w14:textId="77777777" w:rsidR="000904BA" w:rsidRDefault="00000000">
            <w:pPr>
              <w:spacing w:after="0"/>
            </w:pPr>
            <w:r>
              <w:rPr>
                <w:sz w:val="15"/>
              </w:rPr>
              <w:t>Understanding entrepreneurship; types of entrepreneurship and enterprises; effective business plan; customers; competition; risk identification and mitigation; funding; marketing principles; business accounting.</w:t>
            </w:r>
          </w:p>
        </w:tc>
        <w:tc>
          <w:tcPr>
            <w:tcW w:w="2376" w:type="dxa"/>
            <w:tcMar>
              <w:top w:w="70" w:type="dxa"/>
              <w:left w:w="90" w:type="dxa"/>
              <w:bottom w:w="70" w:type="dxa"/>
              <w:right w:w="90" w:type="dxa"/>
            </w:tcMar>
            <w:vAlign w:val="center"/>
          </w:tcPr>
          <w:p w14:paraId="6F069340" w14:textId="77777777" w:rsidR="000904BA" w:rsidRDefault="00000000">
            <w:pPr>
              <w:spacing w:after="0"/>
            </w:pPr>
            <w:r>
              <w:rPr>
                <w:sz w:val="15"/>
              </w:rPr>
              <w:t>Complete concept lessons, examples, practice activities, and the course assessment.</w:t>
            </w:r>
          </w:p>
        </w:tc>
        <w:tc>
          <w:tcPr>
            <w:tcW w:w="2088" w:type="dxa"/>
            <w:tcMar>
              <w:top w:w="70" w:type="dxa"/>
              <w:left w:w="90" w:type="dxa"/>
              <w:bottom w:w="70" w:type="dxa"/>
              <w:right w:w="90" w:type="dxa"/>
            </w:tcMar>
            <w:vAlign w:val="center"/>
          </w:tcPr>
          <w:p w14:paraId="6A4C01E6" w14:textId="77777777" w:rsidR="000904BA" w:rsidRDefault="00000000">
            <w:pPr>
              <w:spacing w:after="0"/>
            </w:pPr>
            <w:r>
              <w:rPr>
                <w:sz w:val="15"/>
              </w:rPr>
              <w:t>100% completion, minimum 70%, and valid certificate.</w:t>
            </w:r>
          </w:p>
        </w:tc>
        <w:tc>
          <w:tcPr>
            <w:tcW w:w="1080" w:type="dxa"/>
            <w:tcMar>
              <w:top w:w="70" w:type="dxa"/>
              <w:left w:w="90" w:type="dxa"/>
              <w:bottom w:w="70" w:type="dxa"/>
              <w:right w:w="90" w:type="dxa"/>
            </w:tcMar>
            <w:vAlign w:val="center"/>
          </w:tcPr>
          <w:p w14:paraId="00F1B3F1" w14:textId="77777777" w:rsidR="000904BA" w:rsidRDefault="00000000">
            <w:pPr>
              <w:spacing w:after="0"/>
            </w:pPr>
            <w:r>
              <w:rPr>
                <w:sz w:val="15"/>
              </w:rPr>
              <w:t>CO1 / 16%</w:t>
            </w:r>
          </w:p>
        </w:tc>
      </w:tr>
      <w:tr w:rsidR="000904BA" w14:paraId="0E09AAAA" w14:textId="77777777">
        <w:trPr>
          <w:cantSplit/>
          <w:jc w:val="center"/>
        </w:trPr>
        <w:tc>
          <w:tcPr>
            <w:tcW w:w="1800" w:type="dxa"/>
            <w:tcMar>
              <w:top w:w="70" w:type="dxa"/>
              <w:left w:w="90" w:type="dxa"/>
              <w:bottom w:w="70" w:type="dxa"/>
              <w:right w:w="90" w:type="dxa"/>
            </w:tcMar>
            <w:vAlign w:val="center"/>
          </w:tcPr>
          <w:p w14:paraId="780CA715" w14:textId="77777777" w:rsidR="000904BA" w:rsidRDefault="00000000">
            <w:pPr>
              <w:spacing w:after="0"/>
            </w:pPr>
            <w:r>
              <w:rPr>
                <w:sz w:val="15"/>
              </w:rPr>
              <w:t>3. Problem Solving &amp; Innovation</w:t>
            </w:r>
          </w:p>
        </w:tc>
        <w:tc>
          <w:tcPr>
            <w:tcW w:w="3672" w:type="dxa"/>
            <w:tcMar>
              <w:top w:w="70" w:type="dxa"/>
              <w:left w:w="90" w:type="dxa"/>
              <w:bottom w:w="70" w:type="dxa"/>
              <w:right w:w="90" w:type="dxa"/>
            </w:tcMar>
            <w:vAlign w:val="center"/>
          </w:tcPr>
          <w:p w14:paraId="1872C60B" w14:textId="77777777" w:rsidR="000904BA" w:rsidRDefault="00000000">
            <w:pPr>
              <w:spacing w:after="0"/>
            </w:pPr>
            <w:r>
              <w:rPr>
                <w:sz w:val="15"/>
              </w:rPr>
              <w:t>Creative thinking; innovation; critical thinking; applying critical thinking to data; decision making; design thinking; responding effectively to a situation.</w:t>
            </w:r>
          </w:p>
        </w:tc>
        <w:tc>
          <w:tcPr>
            <w:tcW w:w="2376" w:type="dxa"/>
            <w:tcMar>
              <w:top w:w="70" w:type="dxa"/>
              <w:left w:w="90" w:type="dxa"/>
              <w:bottom w:w="70" w:type="dxa"/>
              <w:right w:w="90" w:type="dxa"/>
            </w:tcMar>
            <w:vAlign w:val="center"/>
          </w:tcPr>
          <w:p w14:paraId="06245FC1" w14:textId="77777777" w:rsidR="000904BA" w:rsidRDefault="00000000">
            <w:pPr>
              <w:spacing w:after="0"/>
            </w:pPr>
            <w:r>
              <w:rPr>
                <w:sz w:val="15"/>
              </w:rPr>
              <w:t>Complete digital activities, applied scenarios, knowledge checks, and the course assessment.</w:t>
            </w:r>
          </w:p>
        </w:tc>
        <w:tc>
          <w:tcPr>
            <w:tcW w:w="2088" w:type="dxa"/>
            <w:tcMar>
              <w:top w:w="70" w:type="dxa"/>
              <w:left w:w="90" w:type="dxa"/>
              <w:bottom w:w="70" w:type="dxa"/>
              <w:right w:w="90" w:type="dxa"/>
            </w:tcMar>
            <w:vAlign w:val="center"/>
          </w:tcPr>
          <w:p w14:paraId="3C7A14BA" w14:textId="77777777" w:rsidR="000904BA" w:rsidRDefault="00000000">
            <w:pPr>
              <w:spacing w:after="0"/>
            </w:pPr>
            <w:r>
              <w:rPr>
                <w:sz w:val="15"/>
              </w:rPr>
              <w:t>100% completion, minimum 70%, and valid certificate.</w:t>
            </w:r>
          </w:p>
        </w:tc>
        <w:tc>
          <w:tcPr>
            <w:tcW w:w="1080" w:type="dxa"/>
            <w:tcMar>
              <w:top w:w="70" w:type="dxa"/>
              <w:left w:w="90" w:type="dxa"/>
              <w:bottom w:w="70" w:type="dxa"/>
              <w:right w:w="90" w:type="dxa"/>
            </w:tcMar>
            <w:vAlign w:val="center"/>
          </w:tcPr>
          <w:p w14:paraId="327A0474" w14:textId="77777777" w:rsidR="000904BA" w:rsidRDefault="00000000">
            <w:pPr>
              <w:spacing w:after="0"/>
            </w:pPr>
            <w:r>
              <w:rPr>
                <w:sz w:val="15"/>
              </w:rPr>
              <w:t>CO3 / 13%</w:t>
            </w:r>
          </w:p>
        </w:tc>
      </w:tr>
    </w:tbl>
    <w:p w14:paraId="46BFFE50" w14:textId="1DE200FA" w:rsidR="003A0A07" w:rsidRPr="003A0A07" w:rsidRDefault="003A0A07" w:rsidP="003A0A07">
      <w:pPr>
        <w:rPr>
          <w:b/>
          <w:bCs/>
        </w:rPr>
      </w:pPr>
    </w:p>
    <w:tbl>
      <w:tblPr>
        <w:tblW w:w="11016" w:type="dxa"/>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1800"/>
        <w:gridCol w:w="3672"/>
        <w:gridCol w:w="2376"/>
        <w:gridCol w:w="2088"/>
        <w:gridCol w:w="1080"/>
      </w:tblGrid>
      <w:tr w:rsidR="003A0A07" w14:paraId="1957AE99" w14:textId="77777777" w:rsidTr="003A0A07">
        <w:trPr>
          <w:cantSplit/>
          <w:jc w:val="center"/>
        </w:trPr>
        <w:tc>
          <w:tcPr>
            <w:tcW w:w="1800" w:type="dxa"/>
            <w:tcMar>
              <w:top w:w="70" w:type="dxa"/>
              <w:left w:w="90" w:type="dxa"/>
              <w:bottom w:w="70" w:type="dxa"/>
              <w:right w:w="90" w:type="dxa"/>
            </w:tcMar>
            <w:vAlign w:val="center"/>
          </w:tcPr>
          <w:p w14:paraId="7421E99D" w14:textId="77777777" w:rsidR="003A0A07" w:rsidRDefault="003A0A07" w:rsidP="009E053C">
            <w:pPr>
              <w:spacing w:after="0"/>
            </w:pPr>
            <w:r>
              <w:rPr>
                <w:sz w:val="15"/>
              </w:rPr>
              <w:t>4. Interpersonal Skills</w:t>
            </w:r>
          </w:p>
        </w:tc>
        <w:tc>
          <w:tcPr>
            <w:tcW w:w="3672" w:type="dxa"/>
            <w:tcMar>
              <w:top w:w="70" w:type="dxa"/>
              <w:left w:w="90" w:type="dxa"/>
              <w:bottom w:w="70" w:type="dxa"/>
              <w:right w:w="90" w:type="dxa"/>
            </w:tcMar>
            <w:vAlign w:val="center"/>
          </w:tcPr>
          <w:p w14:paraId="540C20EC" w14:textId="77777777" w:rsidR="003A0A07" w:rsidRDefault="003A0A07" w:rsidP="009E053C">
            <w:pPr>
              <w:spacing w:after="0"/>
            </w:pPr>
            <w:r>
              <w:rPr>
                <w:sz w:val="15"/>
              </w:rPr>
              <w:t>Conflict management; understanding perspectives; resolving conflict; negotiation and getting to yes; stakeholder relationships; gaining acceptance; features and benefits; personality types; cross-team collaboration; team goals.</w:t>
            </w:r>
          </w:p>
        </w:tc>
        <w:tc>
          <w:tcPr>
            <w:tcW w:w="2376" w:type="dxa"/>
            <w:tcMar>
              <w:top w:w="70" w:type="dxa"/>
              <w:left w:w="90" w:type="dxa"/>
              <w:bottom w:w="70" w:type="dxa"/>
              <w:right w:w="90" w:type="dxa"/>
            </w:tcMar>
            <w:vAlign w:val="center"/>
          </w:tcPr>
          <w:p w14:paraId="7057E55C" w14:textId="77777777" w:rsidR="003A0A07" w:rsidRDefault="003A0A07" w:rsidP="009E053C">
            <w:pPr>
              <w:spacing w:after="0"/>
            </w:pPr>
            <w:r>
              <w:rPr>
                <w:sz w:val="15"/>
              </w:rPr>
              <w:t>Complete scenario-based lessons, communication and negotiation activities, checks, and the course assessment.</w:t>
            </w:r>
          </w:p>
        </w:tc>
        <w:tc>
          <w:tcPr>
            <w:tcW w:w="2088" w:type="dxa"/>
            <w:tcMar>
              <w:top w:w="70" w:type="dxa"/>
              <w:left w:w="90" w:type="dxa"/>
              <w:bottom w:w="70" w:type="dxa"/>
              <w:right w:w="90" w:type="dxa"/>
            </w:tcMar>
            <w:vAlign w:val="center"/>
          </w:tcPr>
          <w:p w14:paraId="7706DC46" w14:textId="77777777" w:rsidR="003A0A07" w:rsidRDefault="003A0A07" w:rsidP="009E053C">
            <w:pPr>
              <w:spacing w:after="0"/>
            </w:pPr>
            <w:r>
              <w:rPr>
                <w:sz w:val="15"/>
              </w:rPr>
              <w:t>100% completion, minimum 70%, and valid certificate.</w:t>
            </w:r>
          </w:p>
        </w:tc>
        <w:tc>
          <w:tcPr>
            <w:tcW w:w="1080" w:type="dxa"/>
            <w:tcMar>
              <w:top w:w="70" w:type="dxa"/>
              <w:left w:w="90" w:type="dxa"/>
              <w:bottom w:w="70" w:type="dxa"/>
              <w:right w:w="90" w:type="dxa"/>
            </w:tcMar>
            <w:vAlign w:val="center"/>
          </w:tcPr>
          <w:p w14:paraId="5D3D7252" w14:textId="77777777" w:rsidR="003A0A07" w:rsidRDefault="003A0A07" w:rsidP="009E053C">
            <w:pPr>
              <w:spacing w:after="0"/>
            </w:pPr>
            <w:r>
              <w:rPr>
                <w:sz w:val="15"/>
              </w:rPr>
              <w:t>CO4 / 19%</w:t>
            </w:r>
          </w:p>
        </w:tc>
      </w:tr>
      <w:tr w:rsidR="003A0A07" w14:paraId="34C1F0EE" w14:textId="77777777" w:rsidTr="003A0A07">
        <w:trPr>
          <w:cantSplit/>
          <w:jc w:val="center"/>
        </w:trPr>
        <w:tc>
          <w:tcPr>
            <w:tcW w:w="1800" w:type="dxa"/>
            <w:tcMar>
              <w:top w:w="70" w:type="dxa"/>
              <w:left w:w="90" w:type="dxa"/>
              <w:bottom w:w="70" w:type="dxa"/>
              <w:right w:w="90" w:type="dxa"/>
            </w:tcMar>
            <w:vAlign w:val="center"/>
          </w:tcPr>
          <w:p w14:paraId="53D1F241" w14:textId="77777777" w:rsidR="003A0A07" w:rsidRDefault="003A0A07" w:rsidP="009E053C">
            <w:pPr>
              <w:spacing w:after="0"/>
            </w:pPr>
            <w:r>
              <w:rPr>
                <w:sz w:val="15"/>
              </w:rPr>
              <w:t>5. Leadership &amp; Management</w:t>
            </w:r>
          </w:p>
        </w:tc>
        <w:tc>
          <w:tcPr>
            <w:tcW w:w="3672" w:type="dxa"/>
            <w:tcMar>
              <w:top w:w="70" w:type="dxa"/>
              <w:left w:w="90" w:type="dxa"/>
              <w:bottom w:w="70" w:type="dxa"/>
              <w:right w:w="90" w:type="dxa"/>
            </w:tcMar>
            <w:vAlign w:val="center"/>
          </w:tcPr>
          <w:p w14:paraId="38479D2D" w14:textId="77777777" w:rsidR="003A0A07" w:rsidRDefault="003A0A07" w:rsidP="009E053C">
            <w:pPr>
              <w:spacing w:after="0"/>
            </w:pPr>
            <w:r>
              <w:rPr>
                <w:sz w:val="15"/>
              </w:rPr>
              <w:t>Delegation; digital leadership; team-member selection; leadership style; emotional intelligence; appreciative inquiry; positivity; performance management; conflict styles; team motivation; team-development methods.</w:t>
            </w:r>
          </w:p>
        </w:tc>
        <w:tc>
          <w:tcPr>
            <w:tcW w:w="2376" w:type="dxa"/>
            <w:tcMar>
              <w:top w:w="70" w:type="dxa"/>
              <w:left w:w="90" w:type="dxa"/>
              <w:bottom w:w="70" w:type="dxa"/>
              <w:right w:w="90" w:type="dxa"/>
            </w:tcMar>
            <w:vAlign w:val="center"/>
          </w:tcPr>
          <w:p w14:paraId="2E65A0F7" w14:textId="77777777" w:rsidR="003A0A07" w:rsidRDefault="003A0A07" w:rsidP="009E053C">
            <w:pPr>
              <w:spacing w:after="0"/>
            </w:pPr>
            <w:r>
              <w:rPr>
                <w:sz w:val="15"/>
              </w:rPr>
              <w:t>Complete leadership scenarios, application activities, checks, and the course assessment.</w:t>
            </w:r>
          </w:p>
        </w:tc>
        <w:tc>
          <w:tcPr>
            <w:tcW w:w="2088" w:type="dxa"/>
            <w:tcMar>
              <w:top w:w="70" w:type="dxa"/>
              <w:left w:w="90" w:type="dxa"/>
              <w:bottom w:w="70" w:type="dxa"/>
              <w:right w:w="90" w:type="dxa"/>
            </w:tcMar>
            <w:vAlign w:val="center"/>
          </w:tcPr>
          <w:p w14:paraId="0BDCE080" w14:textId="77777777" w:rsidR="003A0A07" w:rsidRDefault="003A0A07" w:rsidP="009E053C">
            <w:pPr>
              <w:spacing w:after="0"/>
            </w:pPr>
            <w:r>
              <w:rPr>
                <w:sz w:val="15"/>
              </w:rPr>
              <w:t>100% completion, minimum 70%, and valid certificate.</w:t>
            </w:r>
          </w:p>
        </w:tc>
        <w:tc>
          <w:tcPr>
            <w:tcW w:w="1080" w:type="dxa"/>
            <w:tcMar>
              <w:top w:w="70" w:type="dxa"/>
              <w:left w:w="90" w:type="dxa"/>
              <w:bottom w:w="70" w:type="dxa"/>
              <w:right w:w="90" w:type="dxa"/>
            </w:tcMar>
            <w:vAlign w:val="center"/>
          </w:tcPr>
          <w:p w14:paraId="339D4DE4" w14:textId="77777777" w:rsidR="003A0A07" w:rsidRDefault="003A0A07" w:rsidP="009E053C">
            <w:pPr>
              <w:spacing w:after="0"/>
            </w:pPr>
            <w:r>
              <w:rPr>
                <w:sz w:val="15"/>
              </w:rPr>
              <w:t>CO5 / 36%</w:t>
            </w:r>
          </w:p>
        </w:tc>
      </w:tr>
    </w:tbl>
    <w:p w14:paraId="0E8C9783" w14:textId="77777777" w:rsidR="003A0A07" w:rsidRDefault="003A0A07" w:rsidP="003A0A07">
      <w:pPr>
        <w:pStyle w:val="Heading2"/>
        <w:spacing w:after="60"/>
      </w:pPr>
      <w:r>
        <w:t>5.1 What Students Should Do After Each Course</w:t>
      </w:r>
    </w:p>
    <w:p w14:paraId="429D4485" w14:textId="77777777" w:rsidR="003A0A07" w:rsidRDefault="003A0A07" w:rsidP="003A0A07">
      <w:pPr>
        <w:pStyle w:val="ListBullet"/>
      </w:pPr>
      <w:r>
        <w:rPr>
          <w:sz w:val="18"/>
        </w:rPr>
        <w:t>Confirm that the platform shows 100% completion for the course.</w:t>
      </w:r>
    </w:p>
    <w:p w14:paraId="265A8A8B" w14:textId="77777777" w:rsidR="003A0A07" w:rsidRDefault="003A0A07" w:rsidP="003A0A07">
      <w:pPr>
        <w:pStyle w:val="ListBullet"/>
      </w:pPr>
      <w:r>
        <w:rPr>
          <w:sz w:val="18"/>
        </w:rPr>
        <w:t>Confirm that the final course score is at least 70%.</w:t>
      </w:r>
    </w:p>
    <w:p w14:paraId="7A81C35F" w14:textId="77777777" w:rsidR="003A0A07" w:rsidRDefault="003A0A07" w:rsidP="003A0A07">
      <w:pPr>
        <w:pStyle w:val="ListBullet"/>
      </w:pPr>
      <w:r>
        <w:rPr>
          <w:sz w:val="18"/>
        </w:rPr>
        <w:t>Download the certificate and verify that your name and course title are correct.</w:t>
      </w:r>
    </w:p>
    <w:p w14:paraId="5F30FB49" w14:textId="77777777" w:rsidR="003A0A07" w:rsidRDefault="003A0A07" w:rsidP="003A0A07">
      <w:pPr>
        <w:pStyle w:val="ListBullet"/>
      </w:pPr>
      <w:r>
        <w:rPr>
          <w:sz w:val="18"/>
        </w:rPr>
        <w:t xml:space="preserve">Check the official progress record when it becomes visible through </w:t>
      </w:r>
      <w:proofErr w:type="spellStart"/>
      <w:r>
        <w:rPr>
          <w:sz w:val="18"/>
        </w:rPr>
        <w:t>CampX</w:t>
      </w:r>
      <w:proofErr w:type="spellEnd"/>
      <w:r>
        <w:rPr>
          <w:sz w:val="18"/>
        </w:rPr>
        <w:t>.</w:t>
      </w:r>
    </w:p>
    <w:p w14:paraId="75250F62" w14:textId="77777777" w:rsidR="003A0A07" w:rsidRPr="003A0A07" w:rsidRDefault="003A0A07" w:rsidP="003A0A07">
      <w:pPr>
        <w:pStyle w:val="ListBullet"/>
      </w:pPr>
      <w:r>
        <w:rPr>
          <w:sz w:val="18"/>
        </w:rPr>
        <w:t>Report any mismatch immediately with dated screenshots.</w:t>
      </w:r>
    </w:p>
    <w:p w14:paraId="4191B9AA" w14:textId="77777777" w:rsidR="003A0A07" w:rsidRDefault="003A0A07" w:rsidP="003A0A07">
      <w:pPr>
        <w:pStyle w:val="Heading2"/>
        <w:spacing w:after="60"/>
      </w:pPr>
    </w:p>
    <w:p w14:paraId="0F44B0C8" w14:textId="024C3B75" w:rsidR="003A0A07" w:rsidRDefault="003A0A07" w:rsidP="003A0A07">
      <w:pPr>
        <w:pStyle w:val="Heading2"/>
        <w:spacing w:after="60"/>
      </w:pPr>
      <w:r>
        <w:t>5.2 Course Completion Sequence</w:t>
      </w:r>
    </w:p>
    <w:p w14:paraId="593EA5B9" w14:textId="77777777" w:rsidR="003A0A07" w:rsidRDefault="003A0A07" w:rsidP="003A0A07">
      <w:pPr>
        <w:spacing w:after="80" w:line="252" w:lineRule="auto"/>
      </w:pPr>
      <w:r>
        <w:t xml:space="preserve">Students must complete the five courses within the completion windows announced through </w:t>
      </w:r>
      <w:proofErr w:type="spellStart"/>
      <w:r>
        <w:t>CampX</w:t>
      </w:r>
      <w:proofErr w:type="spellEnd"/>
      <w:r>
        <w:t>. Exact opening dates, due dates, and reminders will be communicated by the University. A recommended study approach is shown below.</w:t>
      </w: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1008"/>
        <w:gridCol w:w="3384"/>
        <w:gridCol w:w="1872"/>
        <w:gridCol w:w="4608"/>
      </w:tblGrid>
      <w:tr w:rsidR="003A0A07" w14:paraId="6B38EC94" w14:textId="77777777" w:rsidTr="009E053C">
        <w:trPr>
          <w:cantSplit/>
          <w:tblHeader/>
          <w:jc w:val="center"/>
        </w:trPr>
        <w:tc>
          <w:tcPr>
            <w:tcW w:w="1008" w:type="dxa"/>
            <w:shd w:val="clear" w:color="auto" w:fill="D9E2F3"/>
            <w:tcMar>
              <w:top w:w="70" w:type="dxa"/>
              <w:left w:w="90" w:type="dxa"/>
              <w:bottom w:w="70" w:type="dxa"/>
              <w:right w:w="90" w:type="dxa"/>
            </w:tcMar>
            <w:vAlign w:val="center"/>
          </w:tcPr>
          <w:p w14:paraId="53688578" w14:textId="77777777" w:rsidR="003A0A07" w:rsidRDefault="003A0A07" w:rsidP="009E053C">
            <w:pPr>
              <w:spacing w:after="0"/>
            </w:pPr>
            <w:r>
              <w:rPr>
                <w:b/>
                <w:sz w:val="16"/>
              </w:rPr>
              <w:t>Sequence</w:t>
            </w:r>
          </w:p>
        </w:tc>
        <w:tc>
          <w:tcPr>
            <w:tcW w:w="3384" w:type="dxa"/>
            <w:shd w:val="clear" w:color="auto" w:fill="D9E2F3"/>
            <w:tcMar>
              <w:top w:w="70" w:type="dxa"/>
              <w:left w:w="90" w:type="dxa"/>
              <w:bottom w:w="70" w:type="dxa"/>
              <w:right w:w="90" w:type="dxa"/>
            </w:tcMar>
            <w:vAlign w:val="center"/>
          </w:tcPr>
          <w:p w14:paraId="6BD52F92" w14:textId="77777777" w:rsidR="003A0A07" w:rsidRDefault="003A0A07" w:rsidP="009E053C">
            <w:pPr>
              <w:spacing w:after="0"/>
            </w:pPr>
            <w:r>
              <w:rPr>
                <w:b/>
                <w:sz w:val="16"/>
              </w:rPr>
              <w:t>Course</w:t>
            </w:r>
          </w:p>
        </w:tc>
        <w:tc>
          <w:tcPr>
            <w:tcW w:w="1872" w:type="dxa"/>
            <w:shd w:val="clear" w:color="auto" w:fill="D9E2F3"/>
            <w:tcMar>
              <w:top w:w="70" w:type="dxa"/>
              <w:left w:w="90" w:type="dxa"/>
              <w:bottom w:w="70" w:type="dxa"/>
              <w:right w:w="90" w:type="dxa"/>
            </w:tcMar>
            <w:vAlign w:val="center"/>
          </w:tcPr>
          <w:p w14:paraId="6C8EF237" w14:textId="77777777" w:rsidR="003A0A07" w:rsidRDefault="003A0A07" w:rsidP="009E053C">
            <w:pPr>
              <w:spacing w:after="0"/>
            </w:pPr>
            <w:r>
              <w:rPr>
                <w:b/>
                <w:sz w:val="16"/>
              </w:rPr>
              <w:t>Approximate Learning Time</w:t>
            </w:r>
          </w:p>
        </w:tc>
        <w:tc>
          <w:tcPr>
            <w:tcW w:w="4608" w:type="dxa"/>
            <w:shd w:val="clear" w:color="auto" w:fill="D9E2F3"/>
            <w:tcMar>
              <w:top w:w="70" w:type="dxa"/>
              <w:left w:w="90" w:type="dxa"/>
              <w:bottom w:w="70" w:type="dxa"/>
              <w:right w:w="90" w:type="dxa"/>
            </w:tcMar>
            <w:vAlign w:val="center"/>
          </w:tcPr>
          <w:p w14:paraId="42EF23B0" w14:textId="77777777" w:rsidR="003A0A07" w:rsidRDefault="003A0A07" w:rsidP="009E053C">
            <w:pPr>
              <w:spacing w:after="0"/>
            </w:pPr>
            <w:r>
              <w:rPr>
                <w:b/>
                <w:sz w:val="16"/>
              </w:rPr>
              <w:t>Recommended Student Action</w:t>
            </w:r>
          </w:p>
        </w:tc>
      </w:tr>
      <w:tr w:rsidR="003A0A07" w14:paraId="53D6571F" w14:textId="77777777" w:rsidTr="009E053C">
        <w:trPr>
          <w:cantSplit/>
          <w:jc w:val="center"/>
        </w:trPr>
        <w:tc>
          <w:tcPr>
            <w:tcW w:w="1008" w:type="dxa"/>
            <w:tcMar>
              <w:top w:w="70" w:type="dxa"/>
              <w:left w:w="90" w:type="dxa"/>
              <w:bottom w:w="70" w:type="dxa"/>
              <w:right w:w="90" w:type="dxa"/>
            </w:tcMar>
            <w:vAlign w:val="center"/>
          </w:tcPr>
          <w:p w14:paraId="01D8DB36" w14:textId="77777777" w:rsidR="003A0A07" w:rsidRDefault="003A0A07" w:rsidP="009E053C">
            <w:pPr>
              <w:spacing w:after="0"/>
            </w:pPr>
            <w:r>
              <w:rPr>
                <w:sz w:val="16"/>
              </w:rPr>
              <w:t>1</w:t>
            </w:r>
          </w:p>
        </w:tc>
        <w:tc>
          <w:tcPr>
            <w:tcW w:w="3384" w:type="dxa"/>
            <w:tcMar>
              <w:top w:w="70" w:type="dxa"/>
              <w:left w:w="90" w:type="dxa"/>
              <w:bottom w:w="70" w:type="dxa"/>
              <w:right w:w="90" w:type="dxa"/>
            </w:tcMar>
            <w:vAlign w:val="center"/>
          </w:tcPr>
          <w:p w14:paraId="775E5A64" w14:textId="77777777" w:rsidR="003A0A07" w:rsidRDefault="003A0A07" w:rsidP="009E053C">
            <w:pPr>
              <w:spacing w:after="0"/>
            </w:pPr>
            <w:r>
              <w:rPr>
                <w:sz w:val="16"/>
              </w:rPr>
              <w:t>Start-up Mindset</w:t>
            </w:r>
          </w:p>
        </w:tc>
        <w:tc>
          <w:tcPr>
            <w:tcW w:w="1872" w:type="dxa"/>
            <w:tcMar>
              <w:top w:w="70" w:type="dxa"/>
              <w:left w:w="90" w:type="dxa"/>
              <w:bottom w:w="70" w:type="dxa"/>
              <w:right w:w="90" w:type="dxa"/>
            </w:tcMar>
            <w:vAlign w:val="center"/>
          </w:tcPr>
          <w:p w14:paraId="79BE9BDF" w14:textId="77777777" w:rsidR="003A0A07" w:rsidRDefault="003A0A07" w:rsidP="009E053C">
            <w:pPr>
              <w:spacing w:after="0"/>
            </w:pPr>
            <w:r>
              <w:rPr>
                <w:sz w:val="16"/>
              </w:rPr>
              <w:t>5 hours</w:t>
            </w:r>
          </w:p>
        </w:tc>
        <w:tc>
          <w:tcPr>
            <w:tcW w:w="4608" w:type="dxa"/>
            <w:tcMar>
              <w:top w:w="70" w:type="dxa"/>
              <w:left w:w="90" w:type="dxa"/>
              <w:bottom w:w="70" w:type="dxa"/>
              <w:right w:w="90" w:type="dxa"/>
            </w:tcMar>
            <w:vAlign w:val="center"/>
          </w:tcPr>
          <w:p w14:paraId="206EC05C" w14:textId="77777777" w:rsidR="003A0A07" w:rsidRDefault="003A0A07" w:rsidP="009E053C">
            <w:pPr>
              <w:spacing w:after="0"/>
            </w:pPr>
            <w:r>
              <w:rPr>
                <w:sz w:val="16"/>
              </w:rPr>
              <w:t xml:space="preserve">Begin immediately after </w:t>
            </w:r>
            <w:proofErr w:type="gramStart"/>
            <w:r>
              <w:rPr>
                <w:sz w:val="16"/>
              </w:rPr>
              <w:t>account</w:t>
            </w:r>
            <w:proofErr w:type="gramEnd"/>
            <w:r>
              <w:rPr>
                <w:sz w:val="16"/>
              </w:rPr>
              <w:t xml:space="preserve"> activation and complete before moving to the next course.</w:t>
            </w:r>
          </w:p>
        </w:tc>
      </w:tr>
      <w:tr w:rsidR="003A0A07" w14:paraId="158EB731" w14:textId="77777777" w:rsidTr="009E053C">
        <w:trPr>
          <w:cantSplit/>
          <w:jc w:val="center"/>
        </w:trPr>
        <w:tc>
          <w:tcPr>
            <w:tcW w:w="1008" w:type="dxa"/>
            <w:tcMar>
              <w:top w:w="70" w:type="dxa"/>
              <w:left w:w="90" w:type="dxa"/>
              <w:bottom w:w="70" w:type="dxa"/>
              <w:right w:w="90" w:type="dxa"/>
            </w:tcMar>
            <w:vAlign w:val="center"/>
          </w:tcPr>
          <w:p w14:paraId="60D927F6" w14:textId="77777777" w:rsidR="003A0A07" w:rsidRDefault="003A0A07" w:rsidP="009E053C">
            <w:pPr>
              <w:spacing w:after="0"/>
            </w:pPr>
            <w:r>
              <w:rPr>
                <w:sz w:val="16"/>
              </w:rPr>
              <w:t>2</w:t>
            </w:r>
          </w:p>
        </w:tc>
        <w:tc>
          <w:tcPr>
            <w:tcW w:w="3384" w:type="dxa"/>
            <w:tcMar>
              <w:top w:w="70" w:type="dxa"/>
              <w:left w:w="90" w:type="dxa"/>
              <w:bottom w:w="70" w:type="dxa"/>
              <w:right w:w="90" w:type="dxa"/>
            </w:tcMar>
            <w:vAlign w:val="center"/>
          </w:tcPr>
          <w:p w14:paraId="05DEF132" w14:textId="77777777" w:rsidR="003A0A07" w:rsidRDefault="003A0A07" w:rsidP="009E053C">
            <w:pPr>
              <w:spacing w:after="0"/>
            </w:pPr>
            <w:r>
              <w:rPr>
                <w:sz w:val="16"/>
              </w:rPr>
              <w:t>Introduction to Entrepreneurship</w:t>
            </w:r>
          </w:p>
        </w:tc>
        <w:tc>
          <w:tcPr>
            <w:tcW w:w="1872" w:type="dxa"/>
            <w:tcMar>
              <w:top w:w="70" w:type="dxa"/>
              <w:left w:w="90" w:type="dxa"/>
              <w:bottom w:w="70" w:type="dxa"/>
              <w:right w:w="90" w:type="dxa"/>
            </w:tcMar>
            <w:vAlign w:val="center"/>
          </w:tcPr>
          <w:p w14:paraId="54D7C30F" w14:textId="77777777" w:rsidR="003A0A07" w:rsidRDefault="003A0A07" w:rsidP="009E053C">
            <w:pPr>
              <w:spacing w:after="0"/>
            </w:pPr>
            <w:r>
              <w:rPr>
                <w:sz w:val="16"/>
              </w:rPr>
              <w:t>5 hours</w:t>
            </w:r>
          </w:p>
        </w:tc>
        <w:tc>
          <w:tcPr>
            <w:tcW w:w="4608" w:type="dxa"/>
            <w:tcMar>
              <w:top w:w="70" w:type="dxa"/>
              <w:left w:w="90" w:type="dxa"/>
              <w:bottom w:w="70" w:type="dxa"/>
              <w:right w:w="90" w:type="dxa"/>
            </w:tcMar>
            <w:vAlign w:val="center"/>
          </w:tcPr>
          <w:p w14:paraId="7463039E" w14:textId="77777777" w:rsidR="003A0A07" w:rsidRDefault="003A0A07" w:rsidP="009E053C">
            <w:pPr>
              <w:spacing w:after="0"/>
            </w:pPr>
            <w:r>
              <w:rPr>
                <w:sz w:val="16"/>
              </w:rPr>
              <w:t>Complete all lessons and assessment within the notified window.</w:t>
            </w:r>
          </w:p>
        </w:tc>
      </w:tr>
      <w:tr w:rsidR="003A0A07" w14:paraId="46144752" w14:textId="77777777" w:rsidTr="009E053C">
        <w:trPr>
          <w:cantSplit/>
          <w:jc w:val="center"/>
        </w:trPr>
        <w:tc>
          <w:tcPr>
            <w:tcW w:w="1008" w:type="dxa"/>
            <w:tcMar>
              <w:top w:w="70" w:type="dxa"/>
              <w:left w:w="90" w:type="dxa"/>
              <w:bottom w:w="70" w:type="dxa"/>
              <w:right w:w="90" w:type="dxa"/>
            </w:tcMar>
            <w:vAlign w:val="center"/>
          </w:tcPr>
          <w:p w14:paraId="1F1690C5" w14:textId="77777777" w:rsidR="003A0A07" w:rsidRDefault="003A0A07" w:rsidP="009E053C">
            <w:pPr>
              <w:spacing w:after="0"/>
            </w:pPr>
            <w:r>
              <w:rPr>
                <w:sz w:val="16"/>
              </w:rPr>
              <w:t>3</w:t>
            </w:r>
          </w:p>
        </w:tc>
        <w:tc>
          <w:tcPr>
            <w:tcW w:w="3384" w:type="dxa"/>
            <w:tcMar>
              <w:top w:w="70" w:type="dxa"/>
              <w:left w:w="90" w:type="dxa"/>
              <w:bottom w:w="70" w:type="dxa"/>
              <w:right w:w="90" w:type="dxa"/>
            </w:tcMar>
            <w:vAlign w:val="center"/>
          </w:tcPr>
          <w:p w14:paraId="3FBC915C" w14:textId="77777777" w:rsidR="003A0A07" w:rsidRDefault="003A0A07" w:rsidP="009E053C">
            <w:pPr>
              <w:spacing w:after="0"/>
            </w:pPr>
            <w:r>
              <w:rPr>
                <w:sz w:val="16"/>
              </w:rPr>
              <w:t>Problem Solving &amp; Innovation</w:t>
            </w:r>
          </w:p>
        </w:tc>
        <w:tc>
          <w:tcPr>
            <w:tcW w:w="1872" w:type="dxa"/>
            <w:tcMar>
              <w:top w:w="70" w:type="dxa"/>
              <w:left w:w="90" w:type="dxa"/>
              <w:bottom w:w="70" w:type="dxa"/>
              <w:right w:w="90" w:type="dxa"/>
            </w:tcMar>
            <w:vAlign w:val="center"/>
          </w:tcPr>
          <w:p w14:paraId="40214E50" w14:textId="77777777" w:rsidR="003A0A07" w:rsidRDefault="003A0A07" w:rsidP="009E053C">
            <w:pPr>
              <w:spacing w:after="0"/>
            </w:pPr>
            <w:r>
              <w:rPr>
                <w:sz w:val="16"/>
              </w:rPr>
              <w:t>4 hours</w:t>
            </w:r>
          </w:p>
        </w:tc>
        <w:tc>
          <w:tcPr>
            <w:tcW w:w="4608" w:type="dxa"/>
            <w:tcMar>
              <w:top w:w="70" w:type="dxa"/>
              <w:left w:w="90" w:type="dxa"/>
              <w:bottom w:w="70" w:type="dxa"/>
              <w:right w:w="90" w:type="dxa"/>
            </w:tcMar>
            <w:vAlign w:val="center"/>
          </w:tcPr>
          <w:p w14:paraId="58C62F5F" w14:textId="77777777" w:rsidR="003A0A07" w:rsidRDefault="003A0A07" w:rsidP="009E053C">
            <w:pPr>
              <w:spacing w:after="0"/>
            </w:pPr>
            <w:r>
              <w:rPr>
                <w:sz w:val="16"/>
              </w:rPr>
              <w:t>Apply the concepts to realistic problem-solving situations.</w:t>
            </w:r>
          </w:p>
        </w:tc>
      </w:tr>
      <w:tr w:rsidR="003A0A07" w14:paraId="2158DFE7" w14:textId="77777777" w:rsidTr="009E053C">
        <w:trPr>
          <w:cantSplit/>
          <w:jc w:val="center"/>
        </w:trPr>
        <w:tc>
          <w:tcPr>
            <w:tcW w:w="1008" w:type="dxa"/>
            <w:tcMar>
              <w:top w:w="70" w:type="dxa"/>
              <w:left w:w="90" w:type="dxa"/>
              <w:bottom w:w="70" w:type="dxa"/>
              <w:right w:w="90" w:type="dxa"/>
            </w:tcMar>
            <w:vAlign w:val="center"/>
          </w:tcPr>
          <w:p w14:paraId="1300FFA4" w14:textId="77777777" w:rsidR="003A0A07" w:rsidRDefault="003A0A07" w:rsidP="009E053C">
            <w:pPr>
              <w:spacing w:after="0"/>
            </w:pPr>
            <w:r>
              <w:rPr>
                <w:sz w:val="16"/>
              </w:rPr>
              <w:t>4</w:t>
            </w:r>
          </w:p>
        </w:tc>
        <w:tc>
          <w:tcPr>
            <w:tcW w:w="3384" w:type="dxa"/>
            <w:tcMar>
              <w:top w:w="70" w:type="dxa"/>
              <w:left w:w="90" w:type="dxa"/>
              <w:bottom w:w="70" w:type="dxa"/>
              <w:right w:w="90" w:type="dxa"/>
            </w:tcMar>
            <w:vAlign w:val="center"/>
          </w:tcPr>
          <w:p w14:paraId="285BEACE" w14:textId="77777777" w:rsidR="003A0A07" w:rsidRDefault="003A0A07" w:rsidP="009E053C">
            <w:pPr>
              <w:spacing w:after="0"/>
            </w:pPr>
            <w:r>
              <w:rPr>
                <w:sz w:val="16"/>
              </w:rPr>
              <w:t>Interpersonal Skills</w:t>
            </w:r>
          </w:p>
        </w:tc>
        <w:tc>
          <w:tcPr>
            <w:tcW w:w="1872" w:type="dxa"/>
            <w:tcMar>
              <w:top w:w="70" w:type="dxa"/>
              <w:left w:w="90" w:type="dxa"/>
              <w:bottom w:w="70" w:type="dxa"/>
              <w:right w:w="90" w:type="dxa"/>
            </w:tcMar>
            <w:vAlign w:val="center"/>
          </w:tcPr>
          <w:p w14:paraId="694BAB76" w14:textId="77777777" w:rsidR="003A0A07" w:rsidRDefault="003A0A07" w:rsidP="009E053C">
            <w:pPr>
              <w:spacing w:after="0"/>
            </w:pPr>
            <w:r>
              <w:rPr>
                <w:sz w:val="16"/>
              </w:rPr>
              <w:t>6 hours</w:t>
            </w:r>
          </w:p>
        </w:tc>
        <w:tc>
          <w:tcPr>
            <w:tcW w:w="4608" w:type="dxa"/>
            <w:tcMar>
              <w:top w:w="70" w:type="dxa"/>
              <w:left w:w="90" w:type="dxa"/>
              <w:bottom w:w="70" w:type="dxa"/>
              <w:right w:w="90" w:type="dxa"/>
            </w:tcMar>
            <w:vAlign w:val="center"/>
          </w:tcPr>
          <w:p w14:paraId="16FDCAC7" w14:textId="77777777" w:rsidR="003A0A07" w:rsidRDefault="003A0A07" w:rsidP="009E053C">
            <w:pPr>
              <w:spacing w:after="0"/>
            </w:pPr>
            <w:r>
              <w:rPr>
                <w:sz w:val="16"/>
              </w:rPr>
              <w:t>Engage carefully with communication, negotiation, and teamwork scenarios.</w:t>
            </w:r>
          </w:p>
        </w:tc>
      </w:tr>
      <w:tr w:rsidR="003A0A07" w14:paraId="61D3C135" w14:textId="77777777" w:rsidTr="009E053C">
        <w:trPr>
          <w:cantSplit/>
          <w:jc w:val="center"/>
        </w:trPr>
        <w:tc>
          <w:tcPr>
            <w:tcW w:w="1008" w:type="dxa"/>
            <w:tcMar>
              <w:top w:w="70" w:type="dxa"/>
              <w:left w:w="90" w:type="dxa"/>
              <w:bottom w:w="70" w:type="dxa"/>
              <w:right w:w="90" w:type="dxa"/>
            </w:tcMar>
            <w:vAlign w:val="center"/>
          </w:tcPr>
          <w:p w14:paraId="69926FD1" w14:textId="77777777" w:rsidR="003A0A07" w:rsidRDefault="003A0A07" w:rsidP="009E053C">
            <w:pPr>
              <w:spacing w:after="0"/>
            </w:pPr>
            <w:r>
              <w:rPr>
                <w:sz w:val="16"/>
              </w:rPr>
              <w:t>5</w:t>
            </w:r>
          </w:p>
        </w:tc>
        <w:tc>
          <w:tcPr>
            <w:tcW w:w="3384" w:type="dxa"/>
            <w:tcMar>
              <w:top w:w="70" w:type="dxa"/>
              <w:left w:w="90" w:type="dxa"/>
              <w:bottom w:w="70" w:type="dxa"/>
              <w:right w:w="90" w:type="dxa"/>
            </w:tcMar>
            <w:vAlign w:val="center"/>
          </w:tcPr>
          <w:p w14:paraId="31D88908" w14:textId="77777777" w:rsidR="003A0A07" w:rsidRDefault="003A0A07" w:rsidP="009E053C">
            <w:pPr>
              <w:spacing w:after="0"/>
            </w:pPr>
            <w:r>
              <w:rPr>
                <w:sz w:val="16"/>
              </w:rPr>
              <w:t>Leadership &amp; Management</w:t>
            </w:r>
          </w:p>
        </w:tc>
        <w:tc>
          <w:tcPr>
            <w:tcW w:w="1872" w:type="dxa"/>
            <w:tcMar>
              <w:top w:w="70" w:type="dxa"/>
              <w:left w:w="90" w:type="dxa"/>
              <w:bottom w:w="70" w:type="dxa"/>
              <w:right w:w="90" w:type="dxa"/>
            </w:tcMar>
            <w:vAlign w:val="center"/>
          </w:tcPr>
          <w:p w14:paraId="5B0DC528" w14:textId="77777777" w:rsidR="003A0A07" w:rsidRDefault="003A0A07" w:rsidP="009E053C">
            <w:pPr>
              <w:spacing w:after="0"/>
            </w:pPr>
            <w:r>
              <w:rPr>
                <w:sz w:val="16"/>
              </w:rPr>
              <w:t>11 hours</w:t>
            </w:r>
          </w:p>
        </w:tc>
        <w:tc>
          <w:tcPr>
            <w:tcW w:w="4608" w:type="dxa"/>
            <w:tcMar>
              <w:top w:w="70" w:type="dxa"/>
              <w:left w:w="90" w:type="dxa"/>
              <w:bottom w:w="70" w:type="dxa"/>
              <w:right w:w="90" w:type="dxa"/>
            </w:tcMar>
            <w:vAlign w:val="center"/>
          </w:tcPr>
          <w:p w14:paraId="3A5173C9" w14:textId="77777777" w:rsidR="003A0A07" w:rsidRDefault="003A0A07" w:rsidP="009E053C">
            <w:pPr>
              <w:spacing w:after="0"/>
            </w:pPr>
            <w:r>
              <w:rPr>
                <w:sz w:val="16"/>
              </w:rPr>
              <w:t>Allocate additional time because this is the longest and highest-</w:t>
            </w:r>
            <w:proofErr w:type="gramStart"/>
            <w:r>
              <w:rPr>
                <w:sz w:val="16"/>
              </w:rPr>
              <w:t>weighted</w:t>
            </w:r>
            <w:proofErr w:type="gramEnd"/>
            <w:r>
              <w:rPr>
                <w:sz w:val="16"/>
              </w:rPr>
              <w:t xml:space="preserve"> component.</w:t>
            </w:r>
          </w:p>
        </w:tc>
      </w:tr>
    </w:tbl>
    <w:p w14:paraId="13A7EA45" w14:textId="77777777" w:rsidR="003A0A07" w:rsidRDefault="003A0A07" w:rsidP="003A0A07">
      <w:pPr>
        <w:spacing w:after="80" w:line="252" w:lineRule="auto"/>
      </w:pPr>
      <w:r>
        <w:rPr>
          <w:i/>
        </w:rPr>
        <w:t xml:space="preserve">The listed hours are indicative learning hours. Students may require additional time for revision, practice, reassessment </w:t>
      </w:r>
      <w:proofErr w:type="gramStart"/>
      <w:r>
        <w:rPr>
          <w:i/>
        </w:rPr>
        <w:t>where</w:t>
      </w:r>
      <w:proofErr w:type="gramEnd"/>
      <w:r>
        <w:rPr>
          <w:i/>
        </w:rPr>
        <w:t xml:space="preserve"> permitted by the platform, and resolution of genuine technical issues.</w:t>
      </w:r>
    </w:p>
    <w:p w14:paraId="79FBB47A" w14:textId="59C6C6F1" w:rsidR="000904BA" w:rsidRDefault="00000000" w:rsidP="003A0A07">
      <w:pPr>
        <w:pStyle w:val="ListBullet"/>
      </w:pPr>
      <w:r>
        <w:br w:type="page"/>
      </w:r>
    </w:p>
    <w:p w14:paraId="4847B12B" w14:textId="77777777" w:rsidR="000904BA" w:rsidRDefault="00000000">
      <w:pPr>
        <w:pStyle w:val="Heading1"/>
        <w:spacing w:before="100" w:after="60"/>
      </w:pPr>
      <w:r>
        <w:lastRenderedPageBreak/>
        <w:t>6. Assessment, Grading, and Certification</w:t>
      </w:r>
    </w:p>
    <w:p w14:paraId="01649A6A" w14:textId="77777777" w:rsidR="000904BA" w:rsidRDefault="00000000">
      <w:pPr>
        <w:spacing w:after="80" w:line="252" w:lineRule="auto"/>
      </w:pPr>
      <w:r>
        <w:t>The course is assessed through the five approved Wadhwani Skills courses. There is no additional faculty-created project, case memo, classroom simulation grade, mid-semester examination, or end-semester written examination.</w:t>
      </w:r>
    </w:p>
    <w:p w14:paraId="0B84752E" w14:textId="77777777" w:rsidR="000904BA" w:rsidRDefault="00000000">
      <w:pPr>
        <w:pStyle w:val="Heading2"/>
        <w:spacing w:after="60"/>
      </w:pPr>
      <w:r>
        <w:t>6.1 Assessment Components</w:t>
      </w: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3096"/>
        <w:gridCol w:w="1656"/>
        <w:gridCol w:w="2952"/>
      </w:tblGrid>
      <w:tr w:rsidR="008C1BCD" w14:paraId="39577BBA" w14:textId="77777777">
        <w:trPr>
          <w:cantSplit/>
          <w:tblHeader/>
          <w:jc w:val="center"/>
        </w:trPr>
        <w:tc>
          <w:tcPr>
            <w:tcW w:w="3096" w:type="dxa"/>
            <w:shd w:val="clear" w:color="auto" w:fill="D9E2F3"/>
            <w:tcMar>
              <w:top w:w="70" w:type="dxa"/>
              <w:left w:w="90" w:type="dxa"/>
              <w:bottom w:w="70" w:type="dxa"/>
              <w:right w:w="90" w:type="dxa"/>
            </w:tcMar>
            <w:vAlign w:val="center"/>
          </w:tcPr>
          <w:p w14:paraId="739020AE" w14:textId="77777777" w:rsidR="008C1BCD" w:rsidRDefault="008C1BCD">
            <w:pPr>
              <w:spacing w:after="0"/>
            </w:pPr>
            <w:r>
              <w:rPr>
                <w:b/>
                <w:sz w:val="16"/>
              </w:rPr>
              <w:t>Assessment Component</w:t>
            </w:r>
          </w:p>
        </w:tc>
        <w:tc>
          <w:tcPr>
            <w:tcW w:w="1656" w:type="dxa"/>
            <w:shd w:val="clear" w:color="auto" w:fill="D9E2F3"/>
            <w:tcMar>
              <w:top w:w="70" w:type="dxa"/>
              <w:left w:w="90" w:type="dxa"/>
              <w:bottom w:w="70" w:type="dxa"/>
              <w:right w:w="90" w:type="dxa"/>
            </w:tcMar>
            <w:vAlign w:val="center"/>
          </w:tcPr>
          <w:p w14:paraId="7B4296AD" w14:textId="77777777" w:rsidR="008C1BCD" w:rsidRDefault="008C1BCD">
            <w:pPr>
              <w:spacing w:after="0"/>
            </w:pPr>
            <w:r>
              <w:rPr>
                <w:b/>
                <w:sz w:val="16"/>
              </w:rPr>
              <w:t>Maximum Contribution</w:t>
            </w:r>
          </w:p>
        </w:tc>
        <w:tc>
          <w:tcPr>
            <w:tcW w:w="2952" w:type="dxa"/>
            <w:shd w:val="clear" w:color="auto" w:fill="D9E2F3"/>
            <w:tcMar>
              <w:top w:w="70" w:type="dxa"/>
              <w:left w:w="90" w:type="dxa"/>
              <w:bottom w:w="70" w:type="dxa"/>
              <w:right w:w="90" w:type="dxa"/>
            </w:tcMar>
            <w:vAlign w:val="center"/>
          </w:tcPr>
          <w:p w14:paraId="449B5CD0" w14:textId="77777777" w:rsidR="008C1BCD" w:rsidRDefault="008C1BCD">
            <w:pPr>
              <w:spacing w:after="0"/>
            </w:pPr>
            <w:r>
              <w:rPr>
                <w:b/>
                <w:sz w:val="16"/>
              </w:rPr>
              <w:t>Mandatory Qualifying Condition</w:t>
            </w:r>
          </w:p>
        </w:tc>
      </w:tr>
      <w:tr w:rsidR="008C1BCD" w14:paraId="2E383505" w14:textId="77777777">
        <w:trPr>
          <w:cantSplit/>
          <w:jc w:val="center"/>
        </w:trPr>
        <w:tc>
          <w:tcPr>
            <w:tcW w:w="3096" w:type="dxa"/>
            <w:tcMar>
              <w:top w:w="70" w:type="dxa"/>
              <w:left w:w="90" w:type="dxa"/>
              <w:bottom w:w="70" w:type="dxa"/>
              <w:right w:w="90" w:type="dxa"/>
            </w:tcMar>
            <w:vAlign w:val="center"/>
          </w:tcPr>
          <w:p w14:paraId="6C325E37" w14:textId="77777777" w:rsidR="008C1BCD" w:rsidRDefault="008C1BCD">
            <w:pPr>
              <w:spacing w:after="0"/>
            </w:pPr>
            <w:r>
              <w:rPr>
                <w:sz w:val="16"/>
              </w:rPr>
              <w:t>Start-up Mindset</w:t>
            </w:r>
          </w:p>
        </w:tc>
        <w:tc>
          <w:tcPr>
            <w:tcW w:w="1656" w:type="dxa"/>
            <w:tcMar>
              <w:top w:w="70" w:type="dxa"/>
              <w:left w:w="90" w:type="dxa"/>
              <w:bottom w:w="70" w:type="dxa"/>
              <w:right w:w="90" w:type="dxa"/>
            </w:tcMar>
            <w:vAlign w:val="center"/>
          </w:tcPr>
          <w:p w14:paraId="63556767" w14:textId="77777777" w:rsidR="008C1BCD" w:rsidRDefault="008C1BCD">
            <w:pPr>
              <w:spacing w:after="0"/>
            </w:pPr>
            <w:r>
              <w:rPr>
                <w:sz w:val="16"/>
              </w:rPr>
              <w:t>16%</w:t>
            </w:r>
          </w:p>
        </w:tc>
        <w:tc>
          <w:tcPr>
            <w:tcW w:w="2952" w:type="dxa"/>
            <w:tcMar>
              <w:top w:w="70" w:type="dxa"/>
              <w:left w:w="90" w:type="dxa"/>
              <w:bottom w:w="70" w:type="dxa"/>
              <w:right w:w="90" w:type="dxa"/>
            </w:tcMar>
            <w:vAlign w:val="center"/>
          </w:tcPr>
          <w:p w14:paraId="5E6CCB55" w14:textId="77777777" w:rsidR="008C1BCD" w:rsidRDefault="008C1BCD">
            <w:pPr>
              <w:spacing w:after="0"/>
            </w:pPr>
            <w:r>
              <w:rPr>
                <w:sz w:val="16"/>
              </w:rPr>
              <w:t>At least 70% and full completion</w:t>
            </w:r>
          </w:p>
        </w:tc>
      </w:tr>
      <w:tr w:rsidR="008C1BCD" w14:paraId="26576136" w14:textId="77777777">
        <w:trPr>
          <w:cantSplit/>
          <w:jc w:val="center"/>
        </w:trPr>
        <w:tc>
          <w:tcPr>
            <w:tcW w:w="3096" w:type="dxa"/>
            <w:tcMar>
              <w:top w:w="70" w:type="dxa"/>
              <w:left w:w="90" w:type="dxa"/>
              <w:bottom w:w="70" w:type="dxa"/>
              <w:right w:w="90" w:type="dxa"/>
            </w:tcMar>
            <w:vAlign w:val="center"/>
          </w:tcPr>
          <w:p w14:paraId="3D56CF57" w14:textId="77777777" w:rsidR="008C1BCD" w:rsidRDefault="008C1BCD">
            <w:pPr>
              <w:spacing w:after="0"/>
            </w:pPr>
            <w:r>
              <w:rPr>
                <w:sz w:val="16"/>
              </w:rPr>
              <w:t>Introduction to Entrepreneurship</w:t>
            </w:r>
          </w:p>
        </w:tc>
        <w:tc>
          <w:tcPr>
            <w:tcW w:w="1656" w:type="dxa"/>
            <w:tcMar>
              <w:top w:w="70" w:type="dxa"/>
              <w:left w:w="90" w:type="dxa"/>
              <w:bottom w:w="70" w:type="dxa"/>
              <w:right w:w="90" w:type="dxa"/>
            </w:tcMar>
            <w:vAlign w:val="center"/>
          </w:tcPr>
          <w:p w14:paraId="465D243B" w14:textId="77777777" w:rsidR="008C1BCD" w:rsidRDefault="008C1BCD">
            <w:pPr>
              <w:spacing w:after="0"/>
            </w:pPr>
            <w:r>
              <w:rPr>
                <w:sz w:val="16"/>
              </w:rPr>
              <w:t>16%</w:t>
            </w:r>
          </w:p>
        </w:tc>
        <w:tc>
          <w:tcPr>
            <w:tcW w:w="2952" w:type="dxa"/>
            <w:tcMar>
              <w:top w:w="70" w:type="dxa"/>
              <w:left w:w="90" w:type="dxa"/>
              <w:bottom w:w="70" w:type="dxa"/>
              <w:right w:w="90" w:type="dxa"/>
            </w:tcMar>
            <w:vAlign w:val="center"/>
          </w:tcPr>
          <w:p w14:paraId="7E43CD49" w14:textId="77777777" w:rsidR="008C1BCD" w:rsidRDefault="008C1BCD">
            <w:pPr>
              <w:spacing w:after="0"/>
            </w:pPr>
            <w:r>
              <w:rPr>
                <w:sz w:val="16"/>
              </w:rPr>
              <w:t>At least 70% and full completion</w:t>
            </w:r>
          </w:p>
        </w:tc>
      </w:tr>
      <w:tr w:rsidR="008C1BCD" w14:paraId="220CBBFA" w14:textId="77777777">
        <w:trPr>
          <w:cantSplit/>
          <w:jc w:val="center"/>
        </w:trPr>
        <w:tc>
          <w:tcPr>
            <w:tcW w:w="3096" w:type="dxa"/>
            <w:tcMar>
              <w:top w:w="70" w:type="dxa"/>
              <w:left w:w="90" w:type="dxa"/>
              <w:bottom w:w="70" w:type="dxa"/>
              <w:right w:w="90" w:type="dxa"/>
            </w:tcMar>
            <w:vAlign w:val="center"/>
          </w:tcPr>
          <w:p w14:paraId="01392B8A" w14:textId="77777777" w:rsidR="008C1BCD" w:rsidRDefault="008C1BCD">
            <w:pPr>
              <w:spacing w:after="0"/>
            </w:pPr>
            <w:r>
              <w:rPr>
                <w:sz w:val="16"/>
              </w:rPr>
              <w:t>Problem Solving &amp; Innovation</w:t>
            </w:r>
          </w:p>
        </w:tc>
        <w:tc>
          <w:tcPr>
            <w:tcW w:w="1656" w:type="dxa"/>
            <w:tcMar>
              <w:top w:w="70" w:type="dxa"/>
              <w:left w:w="90" w:type="dxa"/>
              <w:bottom w:w="70" w:type="dxa"/>
              <w:right w:w="90" w:type="dxa"/>
            </w:tcMar>
            <w:vAlign w:val="center"/>
          </w:tcPr>
          <w:p w14:paraId="0947F539" w14:textId="77777777" w:rsidR="008C1BCD" w:rsidRDefault="008C1BCD">
            <w:pPr>
              <w:spacing w:after="0"/>
            </w:pPr>
            <w:r>
              <w:rPr>
                <w:sz w:val="16"/>
              </w:rPr>
              <w:t>13%</w:t>
            </w:r>
          </w:p>
        </w:tc>
        <w:tc>
          <w:tcPr>
            <w:tcW w:w="2952" w:type="dxa"/>
            <w:tcMar>
              <w:top w:w="70" w:type="dxa"/>
              <w:left w:w="90" w:type="dxa"/>
              <w:bottom w:w="70" w:type="dxa"/>
              <w:right w:w="90" w:type="dxa"/>
            </w:tcMar>
            <w:vAlign w:val="center"/>
          </w:tcPr>
          <w:p w14:paraId="28974601" w14:textId="77777777" w:rsidR="008C1BCD" w:rsidRDefault="008C1BCD">
            <w:pPr>
              <w:spacing w:after="0"/>
            </w:pPr>
            <w:r>
              <w:rPr>
                <w:sz w:val="16"/>
              </w:rPr>
              <w:t>At least 70% and full completion</w:t>
            </w:r>
          </w:p>
        </w:tc>
      </w:tr>
      <w:tr w:rsidR="008C1BCD" w14:paraId="718B2149" w14:textId="77777777">
        <w:trPr>
          <w:cantSplit/>
          <w:jc w:val="center"/>
        </w:trPr>
        <w:tc>
          <w:tcPr>
            <w:tcW w:w="3096" w:type="dxa"/>
            <w:tcMar>
              <w:top w:w="70" w:type="dxa"/>
              <w:left w:w="90" w:type="dxa"/>
              <w:bottom w:w="70" w:type="dxa"/>
              <w:right w:w="90" w:type="dxa"/>
            </w:tcMar>
            <w:vAlign w:val="center"/>
          </w:tcPr>
          <w:p w14:paraId="5D943026" w14:textId="77777777" w:rsidR="008C1BCD" w:rsidRDefault="008C1BCD">
            <w:pPr>
              <w:spacing w:after="0"/>
            </w:pPr>
            <w:r>
              <w:rPr>
                <w:sz w:val="16"/>
              </w:rPr>
              <w:t>Interpersonal Skills</w:t>
            </w:r>
          </w:p>
        </w:tc>
        <w:tc>
          <w:tcPr>
            <w:tcW w:w="1656" w:type="dxa"/>
            <w:tcMar>
              <w:top w:w="70" w:type="dxa"/>
              <w:left w:w="90" w:type="dxa"/>
              <w:bottom w:w="70" w:type="dxa"/>
              <w:right w:w="90" w:type="dxa"/>
            </w:tcMar>
            <w:vAlign w:val="center"/>
          </w:tcPr>
          <w:p w14:paraId="190802D7" w14:textId="77777777" w:rsidR="008C1BCD" w:rsidRDefault="008C1BCD">
            <w:pPr>
              <w:spacing w:after="0"/>
            </w:pPr>
            <w:r>
              <w:rPr>
                <w:sz w:val="16"/>
              </w:rPr>
              <w:t>19%</w:t>
            </w:r>
          </w:p>
        </w:tc>
        <w:tc>
          <w:tcPr>
            <w:tcW w:w="2952" w:type="dxa"/>
            <w:tcMar>
              <w:top w:w="70" w:type="dxa"/>
              <w:left w:w="90" w:type="dxa"/>
              <w:bottom w:w="70" w:type="dxa"/>
              <w:right w:w="90" w:type="dxa"/>
            </w:tcMar>
            <w:vAlign w:val="center"/>
          </w:tcPr>
          <w:p w14:paraId="6361AE32" w14:textId="77777777" w:rsidR="008C1BCD" w:rsidRDefault="008C1BCD">
            <w:pPr>
              <w:spacing w:after="0"/>
            </w:pPr>
            <w:r>
              <w:rPr>
                <w:sz w:val="16"/>
              </w:rPr>
              <w:t>At least 70% and full completion</w:t>
            </w:r>
          </w:p>
        </w:tc>
      </w:tr>
      <w:tr w:rsidR="008C1BCD" w14:paraId="079D6827" w14:textId="77777777">
        <w:trPr>
          <w:cantSplit/>
          <w:jc w:val="center"/>
        </w:trPr>
        <w:tc>
          <w:tcPr>
            <w:tcW w:w="3096" w:type="dxa"/>
            <w:tcMar>
              <w:top w:w="70" w:type="dxa"/>
              <w:left w:w="90" w:type="dxa"/>
              <w:bottom w:w="70" w:type="dxa"/>
              <w:right w:w="90" w:type="dxa"/>
            </w:tcMar>
            <w:vAlign w:val="center"/>
          </w:tcPr>
          <w:p w14:paraId="0188E6D5" w14:textId="77777777" w:rsidR="008C1BCD" w:rsidRDefault="008C1BCD">
            <w:pPr>
              <w:spacing w:after="0"/>
            </w:pPr>
            <w:r>
              <w:rPr>
                <w:sz w:val="16"/>
              </w:rPr>
              <w:t>Leadership &amp; Management</w:t>
            </w:r>
          </w:p>
        </w:tc>
        <w:tc>
          <w:tcPr>
            <w:tcW w:w="1656" w:type="dxa"/>
            <w:tcMar>
              <w:top w:w="70" w:type="dxa"/>
              <w:left w:w="90" w:type="dxa"/>
              <w:bottom w:w="70" w:type="dxa"/>
              <w:right w:w="90" w:type="dxa"/>
            </w:tcMar>
            <w:vAlign w:val="center"/>
          </w:tcPr>
          <w:p w14:paraId="7C0C2FD9" w14:textId="77777777" w:rsidR="008C1BCD" w:rsidRDefault="008C1BCD">
            <w:pPr>
              <w:spacing w:after="0"/>
            </w:pPr>
            <w:r>
              <w:rPr>
                <w:sz w:val="16"/>
              </w:rPr>
              <w:t>36%</w:t>
            </w:r>
          </w:p>
        </w:tc>
        <w:tc>
          <w:tcPr>
            <w:tcW w:w="2952" w:type="dxa"/>
            <w:tcMar>
              <w:top w:w="70" w:type="dxa"/>
              <w:left w:w="90" w:type="dxa"/>
              <w:bottom w:w="70" w:type="dxa"/>
              <w:right w:w="90" w:type="dxa"/>
            </w:tcMar>
            <w:vAlign w:val="center"/>
          </w:tcPr>
          <w:p w14:paraId="7A949A0E" w14:textId="77777777" w:rsidR="008C1BCD" w:rsidRDefault="008C1BCD">
            <w:pPr>
              <w:spacing w:after="0"/>
            </w:pPr>
            <w:r>
              <w:rPr>
                <w:sz w:val="16"/>
              </w:rPr>
              <w:t>At least 70% and full completion</w:t>
            </w:r>
          </w:p>
        </w:tc>
      </w:tr>
    </w:tbl>
    <w:p w14:paraId="3CB14449" w14:textId="77777777" w:rsidR="000904BA" w:rsidRDefault="00000000">
      <w:pPr>
        <w:pStyle w:val="Heading2"/>
        <w:spacing w:after="60"/>
      </w:pPr>
      <w:r>
        <w:t>6.2 How the University Result Is Determined</w:t>
      </w:r>
    </w:p>
    <w:p w14:paraId="77956D1F" w14:textId="77777777" w:rsidR="000904BA" w:rsidRDefault="00000000">
      <w:pPr>
        <w:pStyle w:val="ListBullet"/>
      </w:pPr>
      <w:r>
        <w:rPr>
          <w:sz w:val="18"/>
        </w:rPr>
        <w:t>The University verifies the student identity, enrolment, completion status, assessment record, and certificate for all five courses.</w:t>
      </w:r>
    </w:p>
    <w:p w14:paraId="3A883ED7" w14:textId="77777777" w:rsidR="000904BA" w:rsidRDefault="00000000">
      <w:pPr>
        <w:pStyle w:val="ListBullet"/>
      </w:pPr>
      <w:r>
        <w:rPr>
          <w:sz w:val="18"/>
        </w:rPr>
        <w:t>The approved component weightages are applied during University result processing.</w:t>
      </w:r>
    </w:p>
    <w:p w14:paraId="17DF8C42" w14:textId="77777777" w:rsidR="000904BA" w:rsidRDefault="00000000">
      <w:pPr>
        <w:pStyle w:val="ListBullet"/>
      </w:pPr>
      <w:r>
        <w:rPr>
          <w:sz w:val="18"/>
        </w:rPr>
        <w:t>Only students who meet the minimum 70% requirement and certificate condition in every course are eligible for a passing grade.</w:t>
      </w:r>
    </w:p>
    <w:p w14:paraId="761484C2" w14:textId="77777777" w:rsidR="000904BA" w:rsidRDefault="00000000">
      <w:pPr>
        <w:pStyle w:val="ListBullet"/>
      </w:pPr>
      <w:r>
        <w:rPr>
          <w:sz w:val="18"/>
        </w:rPr>
        <w:t>The final numerical marks, letter grade, and grade point are published according to the University grading regulations applicable to the programme.</w:t>
      </w:r>
    </w:p>
    <w:p w14:paraId="0C35FCF1" w14:textId="77777777" w:rsidR="000904BA" w:rsidRDefault="00000000">
      <w:pPr>
        <w:pStyle w:val="ListBullet"/>
      </w:pPr>
      <w:r>
        <w:rPr>
          <w:sz w:val="18"/>
        </w:rPr>
        <w:t>The official University result, not an informal calculation by the student, is the final academic record.</w:t>
      </w:r>
    </w:p>
    <w:p w14:paraId="0E3563C6" w14:textId="77777777" w:rsidR="000904BA" w:rsidRDefault="00000000">
      <w:pPr>
        <w:pStyle w:val="Heading2"/>
        <w:spacing w:after="60"/>
      </w:pPr>
      <w:r>
        <w:t>6.3 Pass, Reappear, and Technical-Mismatch Rules</w:t>
      </w:r>
    </w:p>
    <w:tbl>
      <w:tblPr>
        <w:tblW w:w="10728" w:type="dxa"/>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5400"/>
        <w:gridCol w:w="5328"/>
      </w:tblGrid>
      <w:tr w:rsidR="000904BA" w14:paraId="777EB6FC" w14:textId="77777777" w:rsidTr="003A0A07">
        <w:trPr>
          <w:cantSplit/>
          <w:tblHeader/>
          <w:jc w:val="center"/>
        </w:trPr>
        <w:tc>
          <w:tcPr>
            <w:tcW w:w="5400" w:type="dxa"/>
            <w:shd w:val="clear" w:color="auto" w:fill="D9E2F3"/>
            <w:tcMar>
              <w:top w:w="70" w:type="dxa"/>
              <w:left w:w="90" w:type="dxa"/>
              <w:bottom w:w="70" w:type="dxa"/>
              <w:right w:w="90" w:type="dxa"/>
            </w:tcMar>
            <w:vAlign w:val="center"/>
          </w:tcPr>
          <w:p w14:paraId="31415B94" w14:textId="77777777" w:rsidR="000904BA" w:rsidRDefault="00000000">
            <w:pPr>
              <w:spacing w:after="0"/>
            </w:pPr>
            <w:r>
              <w:rPr>
                <w:b/>
                <w:sz w:val="16"/>
              </w:rPr>
              <w:t>Situation</w:t>
            </w:r>
          </w:p>
        </w:tc>
        <w:tc>
          <w:tcPr>
            <w:tcW w:w="5328" w:type="dxa"/>
            <w:shd w:val="clear" w:color="auto" w:fill="D9E2F3"/>
            <w:tcMar>
              <w:top w:w="70" w:type="dxa"/>
              <w:left w:w="90" w:type="dxa"/>
              <w:bottom w:w="70" w:type="dxa"/>
              <w:right w:w="90" w:type="dxa"/>
            </w:tcMar>
            <w:vAlign w:val="center"/>
          </w:tcPr>
          <w:p w14:paraId="3362FC88" w14:textId="77777777" w:rsidR="000904BA" w:rsidRDefault="00000000">
            <w:pPr>
              <w:spacing w:after="0"/>
            </w:pPr>
            <w:r>
              <w:rPr>
                <w:b/>
                <w:sz w:val="16"/>
              </w:rPr>
              <w:t>Academic Treatment</w:t>
            </w:r>
          </w:p>
        </w:tc>
      </w:tr>
      <w:tr w:rsidR="000904BA" w14:paraId="18903BB4" w14:textId="77777777" w:rsidTr="003A0A07">
        <w:trPr>
          <w:cantSplit/>
          <w:jc w:val="center"/>
        </w:trPr>
        <w:tc>
          <w:tcPr>
            <w:tcW w:w="5400" w:type="dxa"/>
            <w:tcMar>
              <w:top w:w="70" w:type="dxa"/>
              <w:left w:w="90" w:type="dxa"/>
              <w:bottom w:w="70" w:type="dxa"/>
              <w:right w:w="90" w:type="dxa"/>
            </w:tcMar>
            <w:vAlign w:val="center"/>
          </w:tcPr>
          <w:p w14:paraId="533EC99F" w14:textId="77777777" w:rsidR="000904BA" w:rsidRDefault="00000000">
            <w:pPr>
              <w:spacing w:after="0"/>
            </w:pPr>
            <w:r>
              <w:rPr>
                <w:sz w:val="16"/>
              </w:rPr>
              <w:t>All five courses completed, at least 70% in each, and all certificates generated</w:t>
            </w:r>
          </w:p>
        </w:tc>
        <w:tc>
          <w:tcPr>
            <w:tcW w:w="5328" w:type="dxa"/>
            <w:tcMar>
              <w:top w:w="70" w:type="dxa"/>
              <w:left w:w="90" w:type="dxa"/>
              <w:bottom w:w="70" w:type="dxa"/>
              <w:right w:w="90" w:type="dxa"/>
            </w:tcMar>
            <w:vAlign w:val="center"/>
          </w:tcPr>
          <w:p w14:paraId="2AC9BE24" w14:textId="77777777" w:rsidR="000904BA" w:rsidRDefault="00000000">
            <w:pPr>
              <w:spacing w:after="0"/>
            </w:pPr>
            <w:r>
              <w:rPr>
                <w:sz w:val="16"/>
              </w:rPr>
              <w:t>Eligible for University grade processing.</w:t>
            </w:r>
          </w:p>
        </w:tc>
      </w:tr>
      <w:tr w:rsidR="000904BA" w14:paraId="42DCA366" w14:textId="77777777" w:rsidTr="003A0A07">
        <w:trPr>
          <w:cantSplit/>
          <w:jc w:val="center"/>
        </w:trPr>
        <w:tc>
          <w:tcPr>
            <w:tcW w:w="5400" w:type="dxa"/>
            <w:tcMar>
              <w:top w:w="70" w:type="dxa"/>
              <w:left w:w="90" w:type="dxa"/>
              <w:bottom w:w="70" w:type="dxa"/>
              <w:right w:w="90" w:type="dxa"/>
            </w:tcMar>
            <w:vAlign w:val="center"/>
          </w:tcPr>
          <w:p w14:paraId="704F2CF3" w14:textId="77777777" w:rsidR="000904BA" w:rsidRDefault="00000000">
            <w:pPr>
              <w:spacing w:after="0"/>
            </w:pPr>
            <w:r>
              <w:rPr>
                <w:sz w:val="16"/>
              </w:rPr>
              <w:t>Score below 70% in any one course</w:t>
            </w:r>
          </w:p>
        </w:tc>
        <w:tc>
          <w:tcPr>
            <w:tcW w:w="5328" w:type="dxa"/>
            <w:tcMar>
              <w:top w:w="70" w:type="dxa"/>
              <w:left w:w="90" w:type="dxa"/>
              <w:bottom w:w="70" w:type="dxa"/>
              <w:right w:w="90" w:type="dxa"/>
            </w:tcMar>
            <w:vAlign w:val="center"/>
          </w:tcPr>
          <w:p w14:paraId="287C47D6" w14:textId="77777777" w:rsidR="000904BA" w:rsidRDefault="00000000">
            <w:pPr>
              <w:spacing w:after="0"/>
            </w:pPr>
            <w:r>
              <w:rPr>
                <w:sz w:val="16"/>
              </w:rPr>
              <w:t>Reappear status for Entrepreneurial Mindset.</w:t>
            </w:r>
          </w:p>
        </w:tc>
      </w:tr>
      <w:tr w:rsidR="000904BA" w14:paraId="3FA0009A" w14:textId="77777777" w:rsidTr="003A0A07">
        <w:trPr>
          <w:cantSplit/>
          <w:jc w:val="center"/>
        </w:trPr>
        <w:tc>
          <w:tcPr>
            <w:tcW w:w="5400" w:type="dxa"/>
            <w:tcMar>
              <w:top w:w="70" w:type="dxa"/>
              <w:left w:w="90" w:type="dxa"/>
              <w:bottom w:w="70" w:type="dxa"/>
              <w:right w:w="90" w:type="dxa"/>
            </w:tcMar>
            <w:vAlign w:val="center"/>
          </w:tcPr>
          <w:p w14:paraId="257564E9" w14:textId="77777777" w:rsidR="000904BA" w:rsidRDefault="00000000">
            <w:pPr>
              <w:spacing w:after="0"/>
            </w:pPr>
            <w:r>
              <w:rPr>
                <w:sz w:val="16"/>
              </w:rPr>
              <w:t>Any course incomplete or any certificate missing because requirements were not completed</w:t>
            </w:r>
          </w:p>
        </w:tc>
        <w:tc>
          <w:tcPr>
            <w:tcW w:w="5328" w:type="dxa"/>
            <w:tcMar>
              <w:top w:w="70" w:type="dxa"/>
              <w:left w:w="90" w:type="dxa"/>
              <w:bottom w:w="70" w:type="dxa"/>
              <w:right w:w="90" w:type="dxa"/>
            </w:tcMar>
            <w:vAlign w:val="center"/>
          </w:tcPr>
          <w:p w14:paraId="23AD04DB" w14:textId="77777777" w:rsidR="000904BA" w:rsidRDefault="00000000">
            <w:pPr>
              <w:spacing w:after="0"/>
            </w:pPr>
            <w:r>
              <w:rPr>
                <w:sz w:val="16"/>
              </w:rPr>
              <w:t>Reappear status for Entrepreneurial Mindset.</w:t>
            </w:r>
          </w:p>
        </w:tc>
      </w:tr>
      <w:tr w:rsidR="000904BA" w14:paraId="0A62C569" w14:textId="77777777" w:rsidTr="003A0A07">
        <w:trPr>
          <w:cantSplit/>
          <w:jc w:val="center"/>
        </w:trPr>
        <w:tc>
          <w:tcPr>
            <w:tcW w:w="5400" w:type="dxa"/>
            <w:tcMar>
              <w:top w:w="70" w:type="dxa"/>
              <w:left w:w="90" w:type="dxa"/>
              <w:bottom w:w="70" w:type="dxa"/>
              <w:right w:w="90" w:type="dxa"/>
            </w:tcMar>
            <w:vAlign w:val="center"/>
          </w:tcPr>
          <w:p w14:paraId="7843F2E0" w14:textId="77777777" w:rsidR="000904BA" w:rsidRDefault="00000000">
            <w:pPr>
              <w:spacing w:after="0"/>
            </w:pPr>
            <w:r>
              <w:rPr>
                <w:sz w:val="16"/>
              </w:rPr>
              <w:t>Verified platform, identity, enrolment, or certificate mismatch</w:t>
            </w:r>
          </w:p>
        </w:tc>
        <w:tc>
          <w:tcPr>
            <w:tcW w:w="5328" w:type="dxa"/>
            <w:tcMar>
              <w:top w:w="70" w:type="dxa"/>
              <w:left w:w="90" w:type="dxa"/>
              <w:bottom w:w="70" w:type="dxa"/>
              <w:right w:w="90" w:type="dxa"/>
            </w:tcMar>
            <w:vAlign w:val="center"/>
          </w:tcPr>
          <w:p w14:paraId="61C980E5" w14:textId="77777777" w:rsidR="000904BA" w:rsidRDefault="00000000">
            <w:pPr>
              <w:spacing w:after="0"/>
            </w:pPr>
            <w:r>
              <w:rPr>
                <w:sz w:val="16"/>
              </w:rPr>
              <w:t>Considered for correction after verification through the prescribed process.</w:t>
            </w:r>
          </w:p>
        </w:tc>
      </w:tr>
      <w:tr w:rsidR="000904BA" w14:paraId="003F1A22" w14:textId="77777777" w:rsidTr="003A0A07">
        <w:trPr>
          <w:cantSplit/>
          <w:jc w:val="center"/>
        </w:trPr>
        <w:tc>
          <w:tcPr>
            <w:tcW w:w="5400" w:type="dxa"/>
            <w:tcMar>
              <w:top w:w="70" w:type="dxa"/>
              <w:left w:w="90" w:type="dxa"/>
              <w:bottom w:w="70" w:type="dxa"/>
              <w:right w:w="90" w:type="dxa"/>
            </w:tcMar>
            <w:vAlign w:val="center"/>
          </w:tcPr>
          <w:p w14:paraId="0A3BF60F" w14:textId="77777777" w:rsidR="000904BA" w:rsidRDefault="00000000">
            <w:pPr>
              <w:spacing w:after="0"/>
            </w:pPr>
            <w:r>
              <w:rPr>
                <w:sz w:val="16"/>
              </w:rPr>
              <w:t>Issue reported only after the deadline without supporting evidence</w:t>
            </w:r>
          </w:p>
        </w:tc>
        <w:tc>
          <w:tcPr>
            <w:tcW w:w="5328" w:type="dxa"/>
            <w:tcMar>
              <w:top w:w="70" w:type="dxa"/>
              <w:left w:w="90" w:type="dxa"/>
              <w:bottom w:w="70" w:type="dxa"/>
              <w:right w:w="90" w:type="dxa"/>
            </w:tcMar>
            <w:vAlign w:val="center"/>
          </w:tcPr>
          <w:p w14:paraId="395B57AB" w14:textId="77777777" w:rsidR="000904BA" w:rsidRDefault="00000000">
            <w:pPr>
              <w:spacing w:after="0"/>
            </w:pPr>
            <w:r>
              <w:rPr>
                <w:sz w:val="16"/>
              </w:rPr>
              <w:t>Normally treated as academic non-completion, subject to University regulations.</w:t>
            </w:r>
          </w:p>
        </w:tc>
      </w:tr>
    </w:tbl>
    <w:p w14:paraId="29E1F469" w14:textId="77777777" w:rsidR="003A0A07" w:rsidRPr="009B781B" w:rsidRDefault="003A0A07" w:rsidP="003A0A07">
      <w:pPr>
        <w:pStyle w:val="NoSpacing"/>
        <w:rPr>
          <w:lang w:val="en-IN"/>
        </w:rPr>
      </w:pPr>
      <m:oMathPara>
        <m:oMath>
          <m:r>
            <m:rPr>
              <m:nor/>
            </m:rPr>
            <w:rPr>
              <w:lang w:val="en-IN"/>
            </w:rPr>
            <m:t>University Marks</m:t>
          </m:r>
          <m:r>
            <w:rPr>
              <w:rFonts w:ascii="Cambria Math" w:hAnsi="Cambria Math"/>
              <w:lang w:val="en-IN"/>
            </w:rPr>
            <m:t>=</m:t>
          </m:r>
          <m:f>
            <m:fPr>
              <m:ctrlPr>
                <w:rPr>
                  <w:rFonts w:ascii="Cambria Math" w:hAnsi="Cambria Math"/>
                  <w:lang w:val="en-IN"/>
                </w:rPr>
              </m:ctrlPr>
            </m:fPr>
            <m:num>
              <m:r>
                <m:rPr>
                  <m:nor/>
                </m:rPr>
                <w:rPr>
                  <w:rFonts w:ascii="Cambria Math"/>
                  <w:lang w:val="en-IN"/>
                </w:rPr>
                <m:t>Course</m:t>
              </m:r>
              <m:r>
                <m:rPr>
                  <m:nor/>
                </m:rPr>
                <w:rPr>
                  <w:lang w:val="en-IN"/>
                </w:rPr>
                <m:t> Percentage</m:t>
              </m:r>
            </m:num>
            <m:den>
              <m:r>
                <w:rPr>
                  <w:rFonts w:ascii="Cambria Math" w:hAnsi="Cambria Math"/>
                  <w:lang w:val="en-IN"/>
                </w:rPr>
                <m:t>100</m:t>
              </m:r>
            </m:den>
          </m:f>
          <m:r>
            <w:rPr>
              <w:rFonts w:ascii="Cambria Math" w:hAnsi="Cambria Math"/>
              <w:lang w:val="en-IN"/>
            </w:rPr>
            <m:t>×</m:t>
          </m:r>
          <m:r>
            <m:rPr>
              <m:nor/>
            </m:rPr>
            <w:rPr>
              <w:lang w:val="en-IN"/>
            </w:rPr>
            <m:t>Assigned Weightage</m:t>
          </m:r>
          <m:r>
            <m:rPr>
              <m:sty m:val="p"/>
            </m:rPr>
            <w:rPr>
              <w:lang w:val="en-IN"/>
            </w:rPr>
            <w:br/>
          </m:r>
        </m:oMath>
      </m:oMathPara>
    </w:p>
    <w:p w14:paraId="5C6A2D52" w14:textId="77777777" w:rsidR="003A0A07" w:rsidRPr="009B781B" w:rsidRDefault="003A0A07" w:rsidP="003A0A07">
      <w:pPr>
        <w:pStyle w:val="NoSpacing"/>
        <w:rPr>
          <w:lang w:val="en-IN"/>
        </w:rPr>
      </w:pPr>
      <w:r w:rsidRPr="009B781B">
        <w:rPr>
          <w:lang w:val="en-IN"/>
        </w:rPr>
        <w:t>Therefore, the final course score will be:</w:t>
      </w:r>
    </w:p>
    <w:p w14:paraId="70598012" w14:textId="77777777" w:rsidR="003A0A07" w:rsidRPr="009B781B" w:rsidRDefault="003A0A07" w:rsidP="003A0A07">
      <w:pPr>
        <w:pStyle w:val="NoSpacing"/>
        <w:rPr>
          <w:lang w:val="en-IN"/>
        </w:rPr>
      </w:pPr>
      <m:oMathPara>
        <m:oMath>
          <m:m>
            <m:mPr>
              <m:plcHide m:val="1"/>
              <m:mcs>
                <m:mc>
                  <m:mcPr>
                    <m:count m:val="2"/>
                    <m:mcJc m:val="center"/>
                  </m:mcPr>
                </m:mc>
              </m:mcs>
              <m:ctrlPr>
                <w:rPr>
                  <w:rFonts w:ascii="Cambria Math" w:hAnsi="Cambria Math"/>
                  <w:lang w:val="en-IN"/>
                </w:rPr>
              </m:ctrlPr>
            </m:mPr>
            <m:mr>
              <m:e>
                <m:r>
                  <m:rPr>
                    <m:nor/>
                  </m:rPr>
                  <w:rPr>
                    <w:lang w:val="en-IN"/>
                  </w:rPr>
                  <m:t>Final Score</m:t>
                </m:r>
                <m:r>
                  <w:rPr>
                    <w:rFonts w:ascii="Cambria Math" w:hAnsi="Cambria Math"/>
                    <w:lang w:val="en-IN"/>
                  </w:rPr>
                  <m:t>=</m:t>
                </m:r>
              </m:e>
              <m:e>
                <m:r>
                  <w:rPr>
                    <w:rFonts w:ascii="Cambria Math" w:hAnsi="Cambria Math"/>
                    <w:lang w:val="en-IN"/>
                  </w:rPr>
                  <m:t>(</m:t>
                </m:r>
                <m:r>
                  <m:rPr>
                    <m:nor/>
                  </m:rPr>
                  <w:rPr>
                    <w:lang w:val="en-IN"/>
                  </w:rPr>
                  <m:t>Start-up Mindset Score</m:t>
                </m:r>
                <m:r>
                  <w:rPr>
                    <w:rFonts w:ascii="Cambria Math" w:hAnsi="Cambria Math"/>
                    <w:lang w:val="en-IN"/>
                  </w:rPr>
                  <m:t>×0.16)</m:t>
                </m:r>
              </m:e>
            </m:mr>
            <m:mr>
              <m:e/>
              <m:e>
                <m:r>
                  <w:rPr>
                    <w:rFonts w:ascii="Cambria Math" w:hAnsi="Cambria Math"/>
                    <w:lang w:val="en-IN"/>
                  </w:rPr>
                  <m:t>+(</m:t>
                </m:r>
                <m:r>
                  <m:rPr>
                    <m:nor/>
                  </m:rPr>
                  <w:rPr>
                    <w:lang w:val="en-IN"/>
                  </w:rPr>
                  <m:t>Introduction to Entrepreneurship Score</m:t>
                </m:r>
                <m:r>
                  <w:rPr>
                    <w:rFonts w:ascii="Cambria Math" w:hAnsi="Cambria Math"/>
                    <w:lang w:val="en-IN"/>
                  </w:rPr>
                  <m:t>×0.16)</m:t>
                </m:r>
              </m:e>
            </m:mr>
            <m:mr>
              <m:e/>
              <m:e>
                <m:r>
                  <w:rPr>
                    <w:rFonts w:ascii="Cambria Math" w:hAnsi="Cambria Math"/>
                    <w:lang w:val="en-IN"/>
                  </w:rPr>
                  <m:t>+(</m:t>
                </m:r>
                <m:r>
                  <m:rPr>
                    <m:nor/>
                  </m:rPr>
                  <w:rPr>
                    <w:lang w:val="en-IN"/>
                  </w:rPr>
                  <m:t>Problem Solving &amp; Innovation Score</m:t>
                </m:r>
                <m:r>
                  <w:rPr>
                    <w:rFonts w:ascii="Cambria Math" w:hAnsi="Cambria Math"/>
                    <w:lang w:val="en-IN"/>
                  </w:rPr>
                  <m:t>×0.13)</m:t>
                </m:r>
              </m:e>
            </m:mr>
            <m:mr>
              <m:e/>
              <m:e>
                <m:r>
                  <w:rPr>
                    <w:rFonts w:ascii="Cambria Math" w:hAnsi="Cambria Math"/>
                    <w:lang w:val="en-IN"/>
                  </w:rPr>
                  <m:t>+(</m:t>
                </m:r>
                <m:r>
                  <m:rPr>
                    <m:nor/>
                  </m:rPr>
                  <w:rPr>
                    <w:lang w:val="en-IN"/>
                  </w:rPr>
                  <m:t>Interpersonal Skills Score</m:t>
                </m:r>
                <m:r>
                  <w:rPr>
                    <w:rFonts w:ascii="Cambria Math" w:hAnsi="Cambria Math"/>
                    <w:lang w:val="en-IN"/>
                  </w:rPr>
                  <m:t>×0.19)</m:t>
                </m:r>
              </m:e>
            </m:mr>
            <m:mr>
              <m:e/>
              <m:e>
                <m:r>
                  <w:rPr>
                    <w:rFonts w:ascii="Cambria Math" w:hAnsi="Cambria Math"/>
                    <w:lang w:val="en-IN"/>
                  </w:rPr>
                  <m:t>+(</m:t>
                </m:r>
                <m:r>
                  <m:rPr>
                    <m:nor/>
                  </m:rPr>
                  <w:rPr>
                    <w:lang w:val="en-IN"/>
                  </w:rPr>
                  <m:t>Leadership &amp; Management Score</m:t>
                </m:r>
                <m:r>
                  <w:rPr>
                    <w:rFonts w:ascii="Cambria Math" w:hAnsi="Cambria Math"/>
                    <w:lang w:val="en-IN"/>
                  </w:rPr>
                  <m:t>×0.36)</m:t>
                </m:r>
              </m:e>
            </m:mr>
          </m:m>
          <m:r>
            <m:rPr>
              <m:sty m:val="p"/>
            </m:rPr>
            <w:rPr>
              <w:lang w:val="en-IN"/>
            </w:rPr>
            <w:br/>
          </m:r>
        </m:oMath>
      </m:oMathPara>
    </w:p>
    <w:p w14:paraId="66728FEB" w14:textId="5953D284" w:rsidR="009B781B" w:rsidRPr="009B781B" w:rsidRDefault="00000000" w:rsidP="009B781B">
      <w:pPr>
        <w:pStyle w:val="NoSpacing"/>
        <w:rPr>
          <w:lang w:val="en-IN"/>
        </w:rPr>
      </w:pPr>
      <w:r>
        <w:br w:type="page"/>
      </w:r>
      <w:r w:rsidR="009B781B" w:rsidRPr="009B781B">
        <w:rPr>
          <w:lang w:val="en-IN"/>
        </w:rPr>
        <w:lastRenderedPageBreak/>
        <w:t xml:space="preserve">For </w:t>
      </w:r>
      <w:r w:rsidR="009B781B">
        <w:rPr>
          <w:lang w:val="en-IN"/>
        </w:rPr>
        <w:t>grades</w:t>
      </w:r>
      <w:r w:rsidR="009B781B" w:rsidRPr="009B781B">
        <w:rPr>
          <w:lang w:val="en-IN"/>
        </w:rPr>
        <w:t>:</w:t>
      </w:r>
    </w:p>
    <w:p w14:paraId="17EAAB9F" w14:textId="2A32C0C3" w:rsidR="000904BA" w:rsidRDefault="008C1BCD">
      <w:pPr>
        <w:pStyle w:val="Heading1"/>
        <w:spacing w:before="100" w:after="60"/>
      </w:pPr>
      <w:r>
        <w:t>7. Academic Completion Statement</w:t>
      </w:r>
    </w:p>
    <w:p w14:paraId="20C6A4F7" w14:textId="0257A08A" w:rsidR="000904BA" w:rsidRPr="009B781B" w:rsidRDefault="00000000" w:rsidP="007E144E">
      <w:pPr>
        <w:spacing w:before="60" w:after="100"/>
        <w:jc w:val="both"/>
        <w:rPr>
          <w:bCs/>
        </w:rPr>
      </w:pPr>
      <w:r w:rsidRPr="009B781B">
        <w:rPr>
          <w:bCs/>
          <w:sz w:val="20"/>
        </w:rPr>
        <w:t xml:space="preserve">A student is considered to have successfully completed Entrepreneurial Mindset (EM) only when all five mapped Wadhwani Skills courses are completed, a minimum score of 70% is secured separately in every course, all five certificates are generated, and the records are verified for </w:t>
      </w:r>
      <w:r w:rsidR="007E144E" w:rsidRPr="009B781B">
        <w:rPr>
          <w:bCs/>
          <w:sz w:val="20"/>
        </w:rPr>
        <w:t>university</w:t>
      </w:r>
      <w:r w:rsidRPr="009B781B">
        <w:rPr>
          <w:bCs/>
          <w:sz w:val="20"/>
        </w:rPr>
        <w:t xml:space="preserve"> result processing. Missing even one requirement leads to Reappear status, subject to the applicable academic regulations.</w:t>
      </w:r>
    </w:p>
    <w:sectPr w:rsidR="000904BA" w:rsidRPr="009B781B" w:rsidSect="00034616">
      <w:headerReference w:type="default" r:id="rId8"/>
      <w:footerReference w:type="default" r:id="rId9"/>
      <w:pgSz w:w="11909" w:h="16834"/>
      <w:pgMar w:top="2232" w:right="792" w:bottom="936" w:left="792" w:header="21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D58BD" w14:textId="77777777" w:rsidR="00730850" w:rsidRDefault="00730850">
      <w:pPr>
        <w:spacing w:after="0"/>
      </w:pPr>
      <w:r>
        <w:separator/>
      </w:r>
    </w:p>
  </w:endnote>
  <w:endnote w:type="continuationSeparator" w:id="0">
    <w:p w14:paraId="57843853" w14:textId="77777777" w:rsidR="00730850" w:rsidRDefault="007308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8B38" w14:textId="77777777" w:rsidR="00741618" w:rsidRDefault="00000000">
    <w:pPr>
      <w:spacing w:after="0"/>
      <w:jc w:val="center"/>
    </w:pPr>
    <w:r>
      <w:rPr>
        <w:sz w:val="16"/>
      </w:rPr>
      <w:t xml:space="preserve">IILM University, Greater Noida | UEM Student Course Plan | Page </w:t>
    </w:r>
    <w:r>
      <w:rPr>
        <w:sz w:val="16"/>
      </w:rPr>
      <w:fldChar w:fldCharType="begin"/>
    </w:r>
    <w:r>
      <w:rPr>
        <w:sz w:val="16"/>
      </w:rPr>
      <w:instrText xml:space="preserve"> PAGE </w:instrText>
    </w:r>
    <w:r>
      <w:rPr>
        <w:sz w:val="16"/>
      </w:rPr>
      <w:fldChar w:fldCharType="separate"/>
    </w:r>
    <w:r w:rsidR="00D24468">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ABDCC" w14:textId="77777777" w:rsidR="00730850" w:rsidRDefault="00730850">
      <w:pPr>
        <w:spacing w:after="0"/>
      </w:pPr>
      <w:r>
        <w:separator/>
      </w:r>
    </w:p>
  </w:footnote>
  <w:footnote w:type="continuationSeparator" w:id="0">
    <w:p w14:paraId="79C696B5" w14:textId="77777777" w:rsidR="00730850" w:rsidRDefault="007308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EAEB" w14:textId="77777777" w:rsidR="00741618" w:rsidRPr="005B0D1E" w:rsidRDefault="00741618">
    <w:pPr>
      <w:spacing w:after="20"/>
      <w:jc w:val="center"/>
      <w:rPr>
        <w:rFonts w:ascii="Times New Roman" w:hAnsi="Times New Roman" w:cs="Times New Roman"/>
        <w:noProof/>
        <w:sz w:val="28"/>
        <w:szCs w:val="32"/>
      </w:rPr>
    </w:pPr>
  </w:p>
  <w:p w14:paraId="59FD27E4" w14:textId="77777777" w:rsidR="005E7221" w:rsidRPr="005B0D1E" w:rsidRDefault="005E7221">
    <w:pPr>
      <w:spacing w:after="20"/>
      <w:jc w:val="center"/>
      <w:rPr>
        <w:rFonts w:ascii="Times New Roman" w:hAnsi="Times New Roman" w:cs="Times New Roman"/>
        <w:noProof/>
        <w:sz w:val="28"/>
        <w:szCs w:val="32"/>
      </w:rPr>
    </w:pPr>
  </w:p>
  <w:p w14:paraId="5FF02C98" w14:textId="77777777" w:rsidR="005E7221" w:rsidRDefault="005E7221">
    <w:pPr>
      <w:spacing w:after="20"/>
      <w:jc w:val="center"/>
      <w:rPr>
        <w:rFonts w:ascii="Times New Roman" w:hAnsi="Times New Roman" w:cs="Times New Roman"/>
        <w:sz w:val="28"/>
        <w:szCs w:val="32"/>
      </w:rPr>
    </w:pPr>
    <w:r w:rsidRPr="005B0D1E">
      <w:rPr>
        <w:rFonts w:ascii="Times New Roman" w:hAnsi="Times New Roman" w:cs="Times New Roman"/>
        <w:noProof/>
        <w:sz w:val="28"/>
        <w:szCs w:val="32"/>
        <w:lang w:val="en-IN" w:eastAsia="en-IN"/>
      </w:rPr>
      <w:drawing>
        <wp:inline distT="0" distB="0" distL="0" distR="0" wp14:anchorId="75DB7E20" wp14:editId="07481791">
          <wp:extent cx="5511087" cy="422275"/>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
                  <a:srcRect t="23197" b="26048"/>
                  <a:stretch>
                    <a:fillRect/>
                  </a:stretch>
                </pic:blipFill>
                <pic:spPr>
                  <a:xfrm>
                    <a:off x="0" y="0"/>
                    <a:ext cx="5548642" cy="425153"/>
                  </a:xfrm>
                  <a:prstGeom prst="rect">
                    <a:avLst/>
                  </a:prstGeom>
                  <a:noFill/>
                  <a:ln w="9525">
                    <a:noFill/>
                    <a:miter lim="800000"/>
                    <a:headEnd/>
                    <a:tailEnd/>
                  </a:ln>
                </pic:spPr>
              </pic:pic>
            </a:graphicData>
          </a:graphic>
        </wp:inline>
      </w:drawing>
    </w:r>
  </w:p>
  <w:p w14:paraId="1BEBAA19" w14:textId="77777777" w:rsidR="005B0D1E" w:rsidRPr="005B0D1E" w:rsidRDefault="005B0D1E">
    <w:pPr>
      <w:spacing w:after="20"/>
      <w:jc w:val="center"/>
      <w:rPr>
        <w:rFonts w:ascii="Times New Roman" w:hAnsi="Times New Roman" w:cs="Times New Roman"/>
        <w:sz w:val="28"/>
        <w:szCs w:val="32"/>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505"/>
      <w:gridCol w:w="1820"/>
    </w:tblGrid>
    <w:tr w:rsidR="00741618" w:rsidRPr="005B0D1E" w14:paraId="59B6882C" w14:textId="77777777" w:rsidTr="00742425">
      <w:trPr>
        <w:trHeight w:val="220"/>
        <w:jc w:val="center"/>
      </w:trPr>
      <w:tc>
        <w:tcPr>
          <w:tcW w:w="8505" w:type="dxa"/>
          <w:tcMar>
            <w:top w:w="0" w:type="dxa"/>
            <w:left w:w="0" w:type="dxa"/>
            <w:bottom w:w="0" w:type="dxa"/>
            <w:right w:w="0" w:type="dxa"/>
          </w:tcMar>
          <w:vAlign w:val="center"/>
        </w:tcPr>
        <w:p w14:paraId="3AE9439E" w14:textId="77777777" w:rsidR="000904BA" w:rsidRDefault="00000000">
          <w:pPr>
            <w:spacing w:after="0"/>
          </w:pPr>
          <w:r>
            <w:rPr>
              <w:rFonts w:ascii="Times New Roman" w:hAnsi="Times New Roman"/>
              <w:b/>
            </w:rPr>
            <w:t>Batch: 2026 onwards</w:t>
          </w:r>
        </w:p>
      </w:tc>
      <w:tc>
        <w:tcPr>
          <w:tcW w:w="1820" w:type="dxa"/>
          <w:tcMar>
            <w:top w:w="0" w:type="dxa"/>
            <w:left w:w="0" w:type="dxa"/>
            <w:bottom w:w="0" w:type="dxa"/>
            <w:right w:w="0" w:type="dxa"/>
          </w:tcMar>
          <w:vAlign w:val="center"/>
        </w:tcPr>
        <w:p w14:paraId="21D3E9A1" w14:textId="77777777" w:rsidR="000904BA" w:rsidRDefault="00000000">
          <w:pPr>
            <w:spacing w:after="0"/>
          </w:pPr>
          <w:r>
            <w:rPr>
              <w:rFonts w:ascii="Times New Roman" w:hAnsi="Times New Roman"/>
              <w:b/>
            </w:rPr>
            <w:t>Semester: I</w:t>
          </w:r>
        </w:p>
      </w:tc>
    </w:tr>
    <w:tr w:rsidR="00741618" w:rsidRPr="005B0D1E" w14:paraId="0A572997" w14:textId="77777777" w:rsidTr="00742425">
      <w:trPr>
        <w:trHeight w:val="220"/>
        <w:jc w:val="center"/>
      </w:trPr>
      <w:tc>
        <w:tcPr>
          <w:tcW w:w="8505" w:type="dxa"/>
          <w:tcMar>
            <w:top w:w="0" w:type="dxa"/>
            <w:left w:w="0" w:type="dxa"/>
            <w:bottom w:w="0" w:type="dxa"/>
            <w:right w:w="0" w:type="dxa"/>
          </w:tcMar>
          <w:vAlign w:val="center"/>
        </w:tcPr>
        <w:p w14:paraId="4A92F326" w14:textId="77777777" w:rsidR="000904BA" w:rsidRDefault="00000000">
          <w:pPr>
            <w:spacing w:after="0"/>
          </w:pPr>
          <w:r>
            <w:rPr>
              <w:rFonts w:ascii="Times New Roman" w:hAnsi="Times New Roman"/>
              <w:b/>
            </w:rPr>
            <w:t>1.  Course Coordinator: Dr. Rohit Yadav</w:t>
          </w:r>
        </w:p>
      </w:tc>
      <w:tc>
        <w:tcPr>
          <w:tcW w:w="1820" w:type="dxa"/>
          <w:tcMar>
            <w:top w:w="0" w:type="dxa"/>
            <w:left w:w="0" w:type="dxa"/>
            <w:bottom w:w="0" w:type="dxa"/>
            <w:right w:w="0" w:type="dxa"/>
          </w:tcMar>
          <w:vAlign w:val="center"/>
        </w:tcPr>
        <w:p w14:paraId="0286D99E" w14:textId="4395F00A" w:rsidR="000904BA" w:rsidRDefault="00000000">
          <w:pPr>
            <w:spacing w:after="0"/>
          </w:pPr>
          <w:r>
            <w:rPr>
              <w:rFonts w:ascii="Times New Roman" w:hAnsi="Times New Roman"/>
              <w:b/>
            </w:rPr>
            <w:t>Course Code: EM</w:t>
          </w:r>
        </w:p>
      </w:tc>
    </w:tr>
    <w:tr w:rsidR="00741618" w:rsidRPr="005B0D1E" w14:paraId="7A270401" w14:textId="77777777" w:rsidTr="00742425">
      <w:trPr>
        <w:trHeight w:val="220"/>
        <w:jc w:val="center"/>
      </w:trPr>
      <w:tc>
        <w:tcPr>
          <w:tcW w:w="8505" w:type="dxa"/>
          <w:tcMar>
            <w:top w:w="0" w:type="dxa"/>
            <w:left w:w="0" w:type="dxa"/>
            <w:bottom w:w="0" w:type="dxa"/>
            <w:right w:w="0" w:type="dxa"/>
          </w:tcMar>
          <w:vAlign w:val="center"/>
        </w:tcPr>
        <w:p w14:paraId="4CE33942" w14:textId="77777777" w:rsidR="000904BA" w:rsidRDefault="00000000">
          <w:pPr>
            <w:spacing w:after="0"/>
          </w:pPr>
          <w:r>
            <w:rPr>
              <w:rFonts w:ascii="Times New Roman" w:hAnsi="Times New Roman"/>
              <w:b/>
            </w:rPr>
            <w:t xml:space="preserve">2.  Course            </w:t>
          </w:r>
          <w:proofErr w:type="gramStart"/>
          <w:r>
            <w:rPr>
              <w:rFonts w:ascii="Times New Roman" w:hAnsi="Times New Roman"/>
              <w:b/>
            </w:rPr>
            <w:t xml:space="preserve">  :</w:t>
          </w:r>
          <w:proofErr w:type="gramEnd"/>
          <w:r>
            <w:rPr>
              <w:rFonts w:ascii="Times New Roman" w:hAnsi="Times New Roman"/>
              <w:b/>
            </w:rPr>
            <w:t xml:space="preserve">  Entrepreneurial Mindset</w:t>
          </w:r>
        </w:p>
      </w:tc>
      <w:tc>
        <w:tcPr>
          <w:tcW w:w="1820" w:type="dxa"/>
          <w:tcMar>
            <w:top w:w="0" w:type="dxa"/>
            <w:left w:w="0" w:type="dxa"/>
            <w:bottom w:w="0" w:type="dxa"/>
            <w:right w:w="0" w:type="dxa"/>
          </w:tcMar>
          <w:vAlign w:val="center"/>
        </w:tcPr>
        <w:p w14:paraId="44187AAC" w14:textId="77777777" w:rsidR="000904BA" w:rsidRDefault="00000000">
          <w:pPr>
            <w:spacing w:after="0"/>
          </w:pPr>
          <w:r>
            <w:rPr>
              <w:rFonts w:ascii="Times New Roman" w:hAnsi="Times New Roman"/>
              <w:b/>
            </w:rPr>
            <w:t>L: 0</w:t>
          </w:r>
        </w:p>
      </w:tc>
    </w:tr>
    <w:tr w:rsidR="00741618" w:rsidRPr="005B0D1E" w14:paraId="4F097ED1" w14:textId="77777777" w:rsidTr="00742425">
      <w:trPr>
        <w:trHeight w:val="220"/>
        <w:jc w:val="center"/>
      </w:trPr>
      <w:tc>
        <w:tcPr>
          <w:tcW w:w="8505" w:type="dxa"/>
          <w:tcMar>
            <w:top w:w="0" w:type="dxa"/>
            <w:left w:w="0" w:type="dxa"/>
            <w:bottom w:w="0" w:type="dxa"/>
            <w:right w:w="0" w:type="dxa"/>
          </w:tcMar>
          <w:vAlign w:val="center"/>
        </w:tcPr>
        <w:p w14:paraId="45D18D4E" w14:textId="43411EDC" w:rsidR="000904BA" w:rsidRDefault="00000000">
          <w:pPr>
            <w:spacing w:after="0"/>
          </w:pPr>
          <w:r>
            <w:rPr>
              <w:rFonts w:ascii="Times New Roman" w:hAnsi="Times New Roman"/>
              <w:b/>
            </w:rPr>
            <w:t xml:space="preserve">3.  </w:t>
          </w:r>
          <w:proofErr w:type="spellStart"/>
          <w:r>
            <w:rPr>
              <w:rFonts w:ascii="Times New Roman" w:hAnsi="Times New Roman"/>
              <w:b/>
            </w:rPr>
            <w:t>Programme</w:t>
          </w:r>
          <w:proofErr w:type="spellEnd"/>
          <w:r>
            <w:rPr>
              <w:rFonts w:ascii="Times New Roman" w:hAnsi="Times New Roman"/>
              <w:b/>
            </w:rPr>
            <w:t xml:space="preserve">      </w:t>
          </w:r>
          <w:proofErr w:type="gramStart"/>
          <w:r>
            <w:rPr>
              <w:rFonts w:ascii="Times New Roman" w:hAnsi="Times New Roman"/>
              <w:b/>
            </w:rPr>
            <w:t xml:space="preserve">  :</w:t>
          </w:r>
          <w:proofErr w:type="gramEnd"/>
          <w:r>
            <w:rPr>
              <w:rFonts w:ascii="Times New Roman" w:hAnsi="Times New Roman"/>
              <w:b/>
            </w:rPr>
            <w:t xml:space="preserve">  </w:t>
          </w:r>
          <w:r w:rsidR="004154DF">
            <w:rPr>
              <w:rFonts w:ascii="Times New Roman" w:hAnsi="Times New Roman"/>
              <w:b/>
            </w:rPr>
            <w:t>Graduation</w:t>
          </w:r>
        </w:p>
      </w:tc>
      <w:tc>
        <w:tcPr>
          <w:tcW w:w="1820" w:type="dxa"/>
          <w:tcMar>
            <w:top w:w="0" w:type="dxa"/>
            <w:left w:w="0" w:type="dxa"/>
            <w:bottom w:w="0" w:type="dxa"/>
            <w:right w:w="0" w:type="dxa"/>
          </w:tcMar>
          <w:vAlign w:val="center"/>
        </w:tcPr>
        <w:p w14:paraId="1326B564" w14:textId="77777777" w:rsidR="000904BA" w:rsidRDefault="00000000">
          <w:pPr>
            <w:spacing w:after="0"/>
          </w:pPr>
          <w:r>
            <w:rPr>
              <w:rFonts w:ascii="Times New Roman" w:hAnsi="Times New Roman"/>
              <w:b/>
            </w:rPr>
            <w:t>T: 0</w:t>
          </w:r>
        </w:p>
      </w:tc>
    </w:tr>
    <w:tr w:rsidR="00741618" w:rsidRPr="005B0D1E" w14:paraId="4C05F58A" w14:textId="77777777" w:rsidTr="00742425">
      <w:trPr>
        <w:trHeight w:val="220"/>
        <w:jc w:val="center"/>
      </w:trPr>
      <w:tc>
        <w:tcPr>
          <w:tcW w:w="8505" w:type="dxa"/>
          <w:tcMar>
            <w:top w:w="0" w:type="dxa"/>
            <w:left w:w="0" w:type="dxa"/>
            <w:bottom w:w="0" w:type="dxa"/>
            <w:right w:w="0" w:type="dxa"/>
          </w:tcMar>
          <w:vAlign w:val="center"/>
        </w:tcPr>
        <w:p w14:paraId="3A52E853" w14:textId="77777777" w:rsidR="000904BA" w:rsidRDefault="00000000">
          <w:pPr>
            <w:spacing w:after="0"/>
          </w:pPr>
          <w:r>
            <w:rPr>
              <w:rFonts w:ascii="Times New Roman" w:hAnsi="Times New Roman"/>
              <w:b/>
            </w:rPr>
            <w:t xml:space="preserve">4.  Delivery Mode </w:t>
          </w:r>
          <w:proofErr w:type="gramStart"/>
          <w:r>
            <w:rPr>
              <w:rFonts w:ascii="Times New Roman" w:hAnsi="Times New Roman"/>
              <w:b/>
            </w:rPr>
            <w:t xml:space="preserve">  :</w:t>
          </w:r>
          <w:proofErr w:type="gramEnd"/>
          <w:r>
            <w:rPr>
              <w:rFonts w:ascii="Times New Roman" w:hAnsi="Times New Roman"/>
              <w:b/>
            </w:rPr>
            <w:t xml:space="preserve">  Online Self-Paced</w:t>
          </w:r>
        </w:p>
      </w:tc>
      <w:tc>
        <w:tcPr>
          <w:tcW w:w="1820" w:type="dxa"/>
          <w:tcMar>
            <w:top w:w="0" w:type="dxa"/>
            <w:left w:w="0" w:type="dxa"/>
            <w:bottom w:w="0" w:type="dxa"/>
            <w:right w:w="0" w:type="dxa"/>
          </w:tcMar>
          <w:vAlign w:val="center"/>
        </w:tcPr>
        <w:p w14:paraId="19A78E2C" w14:textId="77777777" w:rsidR="000904BA" w:rsidRDefault="00000000">
          <w:pPr>
            <w:spacing w:after="0"/>
          </w:pPr>
          <w:r>
            <w:rPr>
              <w:rFonts w:ascii="Times New Roman" w:hAnsi="Times New Roman"/>
              <w:b/>
            </w:rPr>
            <w:t>P: 0                 C: 2</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1126937">
    <w:abstractNumId w:val="8"/>
  </w:num>
  <w:num w:numId="2" w16cid:durableId="1864509999">
    <w:abstractNumId w:val="6"/>
  </w:num>
  <w:num w:numId="3" w16cid:durableId="326133389">
    <w:abstractNumId w:val="5"/>
  </w:num>
  <w:num w:numId="4" w16cid:durableId="402483198">
    <w:abstractNumId w:val="4"/>
  </w:num>
  <w:num w:numId="5" w16cid:durableId="501428647">
    <w:abstractNumId w:val="7"/>
  </w:num>
  <w:num w:numId="6" w16cid:durableId="1729841981">
    <w:abstractNumId w:val="3"/>
  </w:num>
  <w:num w:numId="7" w16cid:durableId="126096081">
    <w:abstractNumId w:val="2"/>
  </w:num>
  <w:num w:numId="8" w16cid:durableId="34548860">
    <w:abstractNumId w:val="1"/>
  </w:num>
  <w:num w:numId="9" w16cid:durableId="178252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04BA"/>
    <w:rsid w:val="00111585"/>
    <w:rsid w:val="0015074B"/>
    <w:rsid w:val="001A65D5"/>
    <w:rsid w:val="00284431"/>
    <w:rsid w:val="0029639D"/>
    <w:rsid w:val="002B2962"/>
    <w:rsid w:val="00326F90"/>
    <w:rsid w:val="003344D5"/>
    <w:rsid w:val="003A0A07"/>
    <w:rsid w:val="004054B7"/>
    <w:rsid w:val="00405B47"/>
    <w:rsid w:val="004154DF"/>
    <w:rsid w:val="004E1937"/>
    <w:rsid w:val="004E1F34"/>
    <w:rsid w:val="005B0D1E"/>
    <w:rsid w:val="005E7221"/>
    <w:rsid w:val="00645659"/>
    <w:rsid w:val="00646EF9"/>
    <w:rsid w:val="00730850"/>
    <w:rsid w:val="00741618"/>
    <w:rsid w:val="00742425"/>
    <w:rsid w:val="007E144E"/>
    <w:rsid w:val="008C1BCD"/>
    <w:rsid w:val="00951440"/>
    <w:rsid w:val="00976B55"/>
    <w:rsid w:val="009B781B"/>
    <w:rsid w:val="009E46A6"/>
    <w:rsid w:val="00A65F3C"/>
    <w:rsid w:val="00AA1D8D"/>
    <w:rsid w:val="00B032A1"/>
    <w:rsid w:val="00B21B37"/>
    <w:rsid w:val="00B47730"/>
    <w:rsid w:val="00BD21E2"/>
    <w:rsid w:val="00BD41D1"/>
    <w:rsid w:val="00C5747E"/>
    <w:rsid w:val="00C73F3F"/>
    <w:rsid w:val="00CB0664"/>
    <w:rsid w:val="00D040CD"/>
    <w:rsid w:val="00D125DD"/>
    <w:rsid w:val="00D24468"/>
    <w:rsid w:val="00D615F2"/>
    <w:rsid w:val="00DB5375"/>
    <w:rsid w:val="00E9754F"/>
    <w:rsid w:val="00EC1BEB"/>
    <w:rsid w:val="00EF10CD"/>
    <w:rsid w:val="00F12B48"/>
    <w:rsid w:val="00F541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D1650"/>
  <w14:defaultImageDpi w14:val="300"/>
  <w15:docId w15:val="{0DE0FF6A-2CBD-4924-B0DF-8644016A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rial" w:eastAsia="Arial Narrow" w:hAnsi="Arial"/>
      <w:sz w:val="19"/>
    </w:rPr>
  </w:style>
  <w:style w:type="paragraph" w:styleId="Heading1">
    <w:name w:val="heading 1"/>
    <w:basedOn w:val="Normal"/>
    <w:next w:val="Normal"/>
    <w:link w:val="Heading1Char"/>
    <w:uiPriority w:val="9"/>
    <w:qFormat/>
    <w:rsid w:val="00FC693F"/>
    <w:pPr>
      <w:keepNext/>
      <w:keepLines/>
      <w:spacing w:before="60"/>
      <w:outlineLvl w:val="0"/>
    </w:pPr>
    <w:rPr>
      <w:rFonts w:asciiTheme="majorHAnsi" w:eastAsiaTheme="majorEastAsia" w:hAnsiTheme="majorHAnsi" w:cstheme="majorBidi"/>
      <w:b/>
      <w:bCs/>
      <w:sz w:val="25"/>
      <w:szCs w:val="28"/>
    </w:rPr>
  </w:style>
  <w:style w:type="paragraph" w:styleId="Heading2">
    <w:name w:val="heading 2"/>
    <w:basedOn w:val="Normal"/>
    <w:next w:val="Normal"/>
    <w:link w:val="Heading2Char"/>
    <w:uiPriority w:val="9"/>
    <w:unhideWhenUsed/>
    <w:qFormat/>
    <w:rsid w:val="00FC693F"/>
    <w:pPr>
      <w:keepNext/>
      <w:keepLines/>
      <w:spacing w:before="60"/>
      <w:outlineLvl w:val="1"/>
    </w:pPr>
    <w:rPr>
      <w:rFonts w:asciiTheme="majorHAnsi" w:eastAsiaTheme="majorEastAsia" w:hAnsiTheme="majorHAnsi" w:cstheme="majorBidi"/>
      <w:b/>
      <w:bCs/>
      <w:sz w:val="21"/>
      <w:szCs w:val="26"/>
    </w:rPr>
  </w:style>
  <w:style w:type="paragraph" w:styleId="Heading3">
    <w:name w:val="heading 3"/>
    <w:basedOn w:val="Normal"/>
    <w:next w:val="Normal"/>
    <w:link w:val="Heading3Char"/>
    <w:uiPriority w:val="9"/>
    <w:unhideWhenUsed/>
    <w:qFormat/>
    <w:rsid w:val="00FC693F"/>
    <w:pPr>
      <w:keepNext/>
      <w:keepLines/>
      <w:spacing w:before="60"/>
      <w:outlineLvl w:val="2"/>
    </w:pPr>
    <w:rPr>
      <w:rFonts w:asciiTheme="majorHAnsi" w:eastAsiaTheme="majorEastAsia" w:hAnsiTheme="majorHAnsi" w:cstheme="majorBidi"/>
      <w:b/>
      <w:bCs/>
      <w:color w:val="00000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00"/>
      <w:contextualSpacing/>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00"/>
    </w:pPr>
    <w:rPr>
      <w:rFonts w:asciiTheme="majorHAnsi" w:eastAsiaTheme="majorEastAsia" w:hAnsiTheme="majorHAnsi" w:cstheme="majorBidi"/>
      <w:b/>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4-Accent5">
    <w:name w:val="Grid Table 4 Accent 5"/>
    <w:basedOn w:val="TableNormal"/>
    <w:uiPriority w:val="49"/>
    <w:rsid w:val="00D125D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Entrepreneurial Mindset - Wadhwani Collaborated Course Plan</vt:lpstr>
    </vt:vector>
  </TitlesOfParts>
  <Manager/>
  <Company/>
  <LinksUpToDate>false</LinksUpToDate>
  <CharactersWithSpaces>11455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Entrepreneurial Mindset - Wadhwani Collaborated Course Plan</dc:title>
  <dc:subject>Revised course plan aligned with the Wadhwani Skills course descriptor and assessment plan</dc:subject>
  <dc:creator>Dr. Rohit</dc:creator>
  <cp:keywords>Entrepreneurial Mindset, Wadhwani Skills, Course Plan, BBA, UEM</cp:keywords>
  <dc:description>Formatted in the institutional SDM course-plan style.</dc:description>
  <cp:lastModifiedBy>HP</cp:lastModifiedBy>
  <cp:revision>15</cp:revision>
  <cp:lastPrinted>2026-07-21T05:13:00Z</cp:lastPrinted>
  <dcterms:created xsi:type="dcterms:W3CDTF">2026-07-15T10:08:00Z</dcterms:created>
  <dcterms:modified xsi:type="dcterms:W3CDTF">2026-07-21T09:42:00Z</dcterms:modified>
  <cp:category/>
</cp:coreProperties>
</file>